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576" w:type="pct"/>
        <w:tblInd w:w="-522" w:type="dxa"/>
        <w:shd w:val="clear" w:color="auto" w:fill="000000" w:themeFill="text1"/>
        <w:tblLook w:val="04A0" w:firstRow="1" w:lastRow="0" w:firstColumn="1" w:lastColumn="0" w:noHBand="0" w:noVBand="1"/>
      </w:tblPr>
      <w:tblGrid>
        <w:gridCol w:w="10307"/>
      </w:tblGrid>
      <w:tr w:rsidR="008B3B8E" w:rsidRPr="008B3B8E" w:rsidTr="009F14A3">
        <w:trPr>
          <w:trHeight w:val="429"/>
        </w:trPr>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8B3B8E" w:rsidRDefault="00D1145E" w:rsidP="009F14A3">
            <w:pPr>
              <w:spacing w:before="40" w:after="40"/>
              <w:jc w:val="center"/>
              <w:rPr>
                <w:rFonts w:ascii="Arial" w:hAnsi="Arial"/>
                <w:color w:val="FF0000"/>
                <w:sz w:val="14"/>
                <w:szCs w:val="14"/>
              </w:rPr>
            </w:pPr>
            <w:r w:rsidRPr="008B3B8E">
              <w:rPr>
                <w:rFonts w:ascii="Arial" w:hAnsi="Arial"/>
                <w:color w:val="FF0000"/>
                <w:sz w:val="14"/>
                <w:szCs w:val="14"/>
              </w:rPr>
              <w:t>If the conditions or procedures specified on this permit change,</w:t>
            </w:r>
            <w:r w:rsidR="009F14A3" w:rsidRPr="008B3B8E">
              <w:rPr>
                <w:rFonts w:ascii="Arial" w:hAnsi="Arial"/>
                <w:color w:val="FF0000"/>
                <w:sz w:val="14"/>
                <w:szCs w:val="14"/>
              </w:rPr>
              <w:t xml:space="preserve"> Applicant shall</w:t>
            </w:r>
            <w:r w:rsidRPr="008B3B8E">
              <w:rPr>
                <w:rFonts w:ascii="Arial" w:eastAsia="Times New Roman" w:hAnsi="Arial" w:cs="Arial"/>
                <w:b/>
                <w:iCs/>
                <w:color w:val="FF0000"/>
                <w:sz w:val="14"/>
                <w:szCs w:val="14"/>
                <w:lang w:bidi="ar-SA"/>
              </w:rPr>
              <w:t xml:space="preserve"> </w:t>
            </w:r>
            <w:r w:rsidRPr="008B3B8E">
              <w:rPr>
                <w:rFonts w:ascii="Arial" w:eastAsia="Times New Roman" w:hAnsi="Arial" w:cs="Arial"/>
                <w:b/>
                <w:i/>
                <w:iCs/>
                <w:color w:val="FF0000"/>
                <w:sz w:val="14"/>
                <w:szCs w:val="14"/>
                <w:lang w:bidi="ar-SA"/>
              </w:rPr>
              <w:t>STOP WORK IMMEDIATELY,</w:t>
            </w:r>
            <w:r w:rsidRPr="008B3B8E">
              <w:rPr>
                <w:rFonts w:ascii="Arial" w:eastAsia="Times New Roman" w:hAnsi="Arial" w:cs="Arial"/>
                <w:b/>
                <w:iCs/>
                <w:color w:val="FF0000"/>
                <w:sz w:val="14"/>
                <w:szCs w:val="14"/>
                <w:lang w:bidi="ar-SA"/>
              </w:rPr>
              <w:t xml:space="preserve"> </w:t>
            </w:r>
            <w:r w:rsidRPr="008B3B8E">
              <w:rPr>
                <w:rFonts w:ascii="Arial" w:hAnsi="Arial"/>
                <w:color w:val="FF0000"/>
                <w:sz w:val="14"/>
                <w:szCs w:val="14"/>
              </w:rPr>
              <w:t xml:space="preserve">and notify the </w:t>
            </w:r>
            <w:r w:rsidR="009F14A3" w:rsidRPr="008B3B8E">
              <w:rPr>
                <w:rFonts w:ascii="Arial" w:hAnsi="Arial"/>
                <w:color w:val="FF0000"/>
                <w:sz w:val="14"/>
                <w:szCs w:val="14"/>
              </w:rPr>
              <w:t xml:space="preserve">Permit </w:t>
            </w:r>
            <w:r w:rsidR="00AC4752" w:rsidRPr="008B3B8E">
              <w:rPr>
                <w:rFonts w:ascii="Arial" w:hAnsi="Arial"/>
                <w:color w:val="FF0000"/>
                <w:sz w:val="14"/>
                <w:szCs w:val="14"/>
              </w:rPr>
              <w:t xml:space="preserve">to Work </w:t>
            </w:r>
            <w:r w:rsidR="009F14A3" w:rsidRPr="008B3B8E">
              <w:rPr>
                <w:rFonts w:ascii="Arial" w:hAnsi="Arial"/>
                <w:color w:val="FF0000"/>
                <w:sz w:val="14"/>
                <w:szCs w:val="14"/>
              </w:rPr>
              <w:t>Office</w:t>
            </w:r>
            <w:r w:rsidRPr="008B3B8E">
              <w:rPr>
                <w:rFonts w:ascii="Arial" w:hAnsi="Arial"/>
                <w:color w:val="FF0000"/>
                <w:sz w:val="14"/>
                <w:szCs w:val="14"/>
              </w:rPr>
              <w:t xml:space="preserve"> / </w:t>
            </w:r>
            <w:r w:rsidR="009F14A3" w:rsidRPr="008B3B8E">
              <w:rPr>
                <w:rFonts w:ascii="Arial" w:hAnsi="Arial"/>
                <w:color w:val="FF0000"/>
                <w:sz w:val="14"/>
                <w:szCs w:val="14"/>
              </w:rPr>
              <w:t>Permit Issuer</w:t>
            </w:r>
          </w:p>
        </w:tc>
      </w:tr>
      <w:tr w:rsidR="00D1145E" w:rsidRPr="000B4064" w:rsidTr="00D1145E">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8E2A3A" w:rsidRDefault="00FA764E" w:rsidP="00D1145E">
            <w:pPr>
              <w:overflowPunct w:val="0"/>
              <w:autoSpaceDE w:val="0"/>
              <w:autoSpaceDN w:val="0"/>
              <w:adjustRightInd w:val="0"/>
              <w:spacing w:before="60" w:after="60" w:line="240" w:lineRule="auto"/>
              <w:jc w:val="center"/>
              <w:textAlignment w:val="baseline"/>
              <w:rPr>
                <w:rFonts w:ascii="Arial" w:eastAsia="Times New Roman" w:hAnsi="Arial" w:cs="Arial"/>
                <w:iCs/>
                <w:sz w:val="14"/>
                <w:szCs w:val="14"/>
                <w:lang w:bidi="ar-SA"/>
              </w:rPr>
            </w:pPr>
            <w:r>
              <w:rPr>
                <w:rFonts w:ascii="Arial" w:hAnsi="Arial"/>
                <w:i/>
                <w:sz w:val="14"/>
                <w:szCs w:val="14"/>
              </w:rPr>
              <w:t>NOTE: To be submitted along with PSS-FRM-L-400-001 (Land Permit Application)</w:t>
            </w:r>
          </w:p>
        </w:tc>
      </w:tr>
    </w:tbl>
    <w:tbl>
      <w:tblPr>
        <w:tblStyle w:val="TableGrid"/>
        <w:tblW w:w="5599" w:type="pct"/>
        <w:tblInd w:w="-522" w:type="dxa"/>
        <w:tblLook w:val="04A0" w:firstRow="1" w:lastRow="0" w:firstColumn="1" w:lastColumn="0" w:noHBand="0" w:noVBand="1"/>
      </w:tblPr>
      <w:tblGrid>
        <w:gridCol w:w="3233"/>
        <w:gridCol w:w="1441"/>
        <w:gridCol w:w="900"/>
        <w:gridCol w:w="720"/>
        <w:gridCol w:w="1261"/>
        <w:gridCol w:w="718"/>
        <w:gridCol w:w="718"/>
        <w:gridCol w:w="1358"/>
      </w:tblGrid>
      <w:tr w:rsidR="0038278A" w:rsidRPr="00E00058" w:rsidTr="00A63557">
        <w:trPr>
          <w:trHeight w:val="181"/>
        </w:trPr>
        <w:tc>
          <w:tcPr>
            <w:tcW w:w="1562" w:type="pct"/>
            <w:shd w:val="clear" w:color="auto" w:fill="D9D9D9" w:themeFill="background1" w:themeFillShade="D9"/>
            <w:vAlign w:val="center"/>
          </w:tcPr>
          <w:p w:rsidR="0038278A" w:rsidRDefault="0038278A" w:rsidP="009F14A3">
            <w:pPr>
              <w:pStyle w:val="Bullet"/>
              <w:numPr>
                <w:ilvl w:val="0"/>
                <w:numId w:val="0"/>
              </w:numPr>
              <w:tabs>
                <w:tab w:val="left" w:pos="252"/>
              </w:tabs>
              <w:spacing w:before="80" w:after="80"/>
              <w:jc w:val="left"/>
              <w:rPr>
                <w:rFonts w:eastAsia="Calibri" w:cs="Arial"/>
                <w:b/>
                <w:sz w:val="16"/>
                <w:szCs w:val="16"/>
                <w:lang w:bidi="ar-SA"/>
              </w:rPr>
            </w:pPr>
            <w:r>
              <w:rPr>
                <w:rFonts w:eastAsia="Calibri" w:cs="Arial"/>
                <w:b/>
                <w:sz w:val="16"/>
                <w:szCs w:val="16"/>
                <w:lang w:bidi="ar-SA"/>
              </w:rPr>
              <w:t>Permit No.</w:t>
            </w:r>
          </w:p>
        </w:tc>
        <w:tc>
          <w:tcPr>
            <w:tcW w:w="696" w:type="pct"/>
            <w:vAlign w:val="center"/>
          </w:tcPr>
          <w:p w:rsidR="0038278A" w:rsidRPr="00E00058" w:rsidRDefault="0038278A" w:rsidP="003C11BE">
            <w:pPr>
              <w:pStyle w:val="Bullet"/>
              <w:numPr>
                <w:ilvl w:val="0"/>
                <w:numId w:val="0"/>
              </w:numPr>
              <w:spacing w:before="80" w:after="80"/>
              <w:jc w:val="left"/>
              <w:rPr>
                <w:rFonts w:eastAsia="Calibri" w:cs="Arial"/>
                <w:sz w:val="16"/>
                <w:szCs w:val="16"/>
                <w:lang w:bidi="ar-SA"/>
              </w:rPr>
            </w:pPr>
          </w:p>
        </w:tc>
        <w:tc>
          <w:tcPr>
            <w:tcW w:w="1392" w:type="pct"/>
            <w:gridSpan w:val="3"/>
            <w:shd w:val="clear" w:color="auto" w:fill="D9D9D9" w:themeFill="background1" w:themeFillShade="D9"/>
            <w:vAlign w:val="center"/>
          </w:tcPr>
          <w:p w:rsidR="0038278A" w:rsidRPr="00E00058" w:rsidRDefault="0038278A" w:rsidP="0038278A">
            <w:pPr>
              <w:pStyle w:val="Bullet"/>
              <w:numPr>
                <w:ilvl w:val="0"/>
                <w:numId w:val="0"/>
              </w:numPr>
              <w:tabs>
                <w:tab w:val="left" w:pos="252"/>
              </w:tabs>
              <w:spacing w:before="80" w:after="80"/>
              <w:jc w:val="left"/>
              <w:rPr>
                <w:rFonts w:eastAsia="Calibri" w:cs="Arial"/>
                <w:sz w:val="16"/>
                <w:szCs w:val="16"/>
                <w:lang w:bidi="ar-SA"/>
              </w:rPr>
            </w:pPr>
            <w:r w:rsidRPr="0038278A">
              <w:rPr>
                <w:rFonts w:eastAsia="Calibri" w:cs="Arial"/>
                <w:b/>
                <w:sz w:val="16"/>
                <w:szCs w:val="16"/>
                <w:lang w:bidi="ar-SA"/>
              </w:rPr>
              <w:t>Work Order/ Contract No.</w:t>
            </w:r>
          </w:p>
        </w:tc>
        <w:tc>
          <w:tcPr>
            <w:tcW w:w="1350" w:type="pct"/>
            <w:gridSpan w:val="3"/>
            <w:vAlign w:val="center"/>
          </w:tcPr>
          <w:p w:rsidR="0038278A" w:rsidRPr="00E00058" w:rsidRDefault="0038278A" w:rsidP="003C11BE">
            <w:pPr>
              <w:pStyle w:val="Bullet"/>
              <w:numPr>
                <w:ilvl w:val="0"/>
                <w:numId w:val="0"/>
              </w:numPr>
              <w:spacing w:before="80" w:after="80"/>
              <w:jc w:val="left"/>
              <w:rPr>
                <w:rFonts w:eastAsia="Calibri" w:cs="Arial"/>
                <w:sz w:val="16"/>
                <w:szCs w:val="16"/>
                <w:lang w:bidi="ar-SA"/>
              </w:rPr>
            </w:pPr>
          </w:p>
        </w:tc>
      </w:tr>
      <w:tr w:rsidR="00784F5F" w:rsidRPr="00E00058" w:rsidTr="00A63557">
        <w:trPr>
          <w:trHeight w:val="181"/>
        </w:trPr>
        <w:tc>
          <w:tcPr>
            <w:tcW w:w="1562" w:type="pct"/>
            <w:vMerge w:val="restart"/>
            <w:shd w:val="clear" w:color="auto" w:fill="D9D9D9" w:themeFill="background1" w:themeFillShade="D9"/>
            <w:vAlign w:val="center"/>
          </w:tcPr>
          <w:p w:rsidR="00D1145E" w:rsidRPr="00E00058" w:rsidRDefault="0038278A" w:rsidP="00BC0E47">
            <w:pPr>
              <w:pStyle w:val="Bullet"/>
              <w:numPr>
                <w:ilvl w:val="0"/>
                <w:numId w:val="0"/>
              </w:numPr>
              <w:tabs>
                <w:tab w:val="left" w:pos="252"/>
              </w:tabs>
              <w:spacing w:before="80" w:after="80"/>
              <w:jc w:val="left"/>
              <w:rPr>
                <w:rFonts w:eastAsia="Calibri" w:cs="Arial"/>
                <w:bCs/>
                <w:sz w:val="16"/>
                <w:szCs w:val="16"/>
                <w:lang w:bidi="ar-SA"/>
              </w:rPr>
            </w:pPr>
            <w:r w:rsidRPr="00E00058">
              <w:rPr>
                <w:rFonts w:eastAsia="Calibri" w:cs="Arial"/>
                <w:b/>
                <w:sz w:val="16"/>
                <w:szCs w:val="16"/>
                <w:lang w:bidi="ar-SA"/>
              </w:rPr>
              <w:t>Port Name:</w:t>
            </w:r>
          </w:p>
        </w:tc>
        <w:tc>
          <w:tcPr>
            <w:tcW w:w="696" w:type="pct"/>
            <w:vMerge w:val="restart"/>
            <w:vAlign w:val="center"/>
          </w:tcPr>
          <w:p w:rsidR="00D1145E" w:rsidRPr="00E00058" w:rsidRDefault="00D1145E" w:rsidP="003D29B5">
            <w:pPr>
              <w:pStyle w:val="Bullet"/>
              <w:numPr>
                <w:ilvl w:val="0"/>
                <w:numId w:val="0"/>
              </w:numPr>
              <w:spacing w:before="80" w:after="80"/>
              <w:jc w:val="left"/>
              <w:rPr>
                <w:rFonts w:eastAsia="Calibri" w:cs="Arial"/>
                <w:b/>
                <w:sz w:val="16"/>
                <w:szCs w:val="16"/>
                <w:lang w:bidi="ar-SA"/>
              </w:rPr>
            </w:pPr>
          </w:p>
        </w:tc>
        <w:tc>
          <w:tcPr>
            <w:tcW w:w="435" w:type="pct"/>
            <w:vMerge w:val="restart"/>
            <w:shd w:val="clear" w:color="auto" w:fill="D9D9D9" w:themeFill="background1" w:themeFillShade="D9"/>
            <w:vAlign w:val="center"/>
          </w:tcPr>
          <w:p w:rsidR="00D1145E" w:rsidRPr="0023730D" w:rsidRDefault="00D1145E" w:rsidP="00A10DFD">
            <w:pPr>
              <w:pStyle w:val="Bullet"/>
              <w:numPr>
                <w:ilvl w:val="0"/>
                <w:numId w:val="0"/>
              </w:numPr>
              <w:tabs>
                <w:tab w:val="left" w:pos="297"/>
              </w:tabs>
              <w:spacing w:before="80" w:after="80"/>
              <w:jc w:val="left"/>
              <w:rPr>
                <w:rFonts w:eastAsia="Calibri" w:cs="Arial"/>
                <w:b/>
                <w:sz w:val="16"/>
                <w:szCs w:val="16"/>
                <w:lang w:bidi="ar-SA"/>
              </w:rPr>
            </w:pPr>
            <w:r w:rsidRPr="0023730D">
              <w:rPr>
                <w:rFonts w:eastAsia="Calibri" w:cs="Arial"/>
                <w:b/>
                <w:sz w:val="16"/>
                <w:szCs w:val="16"/>
                <w:lang w:bidi="ar-SA"/>
              </w:rPr>
              <w:t xml:space="preserve">Job Start </w:t>
            </w:r>
          </w:p>
        </w:tc>
        <w:tc>
          <w:tcPr>
            <w:tcW w:w="348" w:type="pct"/>
            <w:shd w:val="clear" w:color="auto" w:fill="D9D9D9" w:themeFill="background1" w:themeFillShade="D9"/>
            <w:vAlign w:val="center"/>
          </w:tcPr>
          <w:p w:rsidR="00D1145E" w:rsidRPr="0023730D" w:rsidRDefault="00D1145E" w:rsidP="00A10DFD">
            <w:pPr>
              <w:pStyle w:val="Bullet"/>
              <w:numPr>
                <w:ilvl w:val="0"/>
                <w:numId w:val="0"/>
              </w:numPr>
              <w:tabs>
                <w:tab w:val="left" w:pos="297"/>
              </w:tabs>
              <w:spacing w:before="80" w:after="80"/>
              <w:jc w:val="left"/>
              <w:rPr>
                <w:rFonts w:eastAsia="Calibri" w:cs="Arial"/>
                <w:b/>
                <w:sz w:val="16"/>
                <w:szCs w:val="16"/>
                <w:lang w:bidi="ar-SA"/>
              </w:rPr>
            </w:pPr>
            <w:r w:rsidRPr="0023730D">
              <w:rPr>
                <w:rFonts w:eastAsia="Calibri" w:cs="Arial"/>
                <w:b/>
                <w:sz w:val="16"/>
                <w:szCs w:val="16"/>
                <w:lang w:bidi="ar-SA"/>
              </w:rPr>
              <w:t xml:space="preserve">Date  </w:t>
            </w:r>
          </w:p>
        </w:tc>
        <w:tc>
          <w:tcPr>
            <w:tcW w:w="609" w:type="pct"/>
            <w:tcBorders>
              <w:bottom w:val="single" w:sz="4" w:space="0" w:color="000000" w:themeColor="text1"/>
            </w:tcBorders>
            <w:vAlign w:val="center"/>
          </w:tcPr>
          <w:p w:rsidR="00D1145E" w:rsidRPr="0023730D" w:rsidRDefault="00D1145E" w:rsidP="00DC566E">
            <w:pPr>
              <w:pStyle w:val="Bullet"/>
              <w:numPr>
                <w:ilvl w:val="0"/>
                <w:numId w:val="0"/>
              </w:numPr>
              <w:spacing w:before="80" w:after="80"/>
              <w:jc w:val="left"/>
              <w:rPr>
                <w:rFonts w:eastAsia="Calibri" w:cs="Arial"/>
                <w:sz w:val="16"/>
                <w:szCs w:val="16"/>
                <w:lang w:bidi="ar-SA"/>
              </w:rPr>
            </w:pPr>
          </w:p>
        </w:tc>
        <w:tc>
          <w:tcPr>
            <w:tcW w:w="347" w:type="pct"/>
            <w:vMerge w:val="restart"/>
            <w:shd w:val="clear" w:color="auto" w:fill="D9D9D9" w:themeFill="background1" w:themeFillShade="D9"/>
            <w:vAlign w:val="center"/>
          </w:tcPr>
          <w:p w:rsidR="00D1145E" w:rsidRPr="0023730D" w:rsidRDefault="00D1145E" w:rsidP="00A10DFD">
            <w:pPr>
              <w:pStyle w:val="Bullet"/>
              <w:numPr>
                <w:ilvl w:val="0"/>
                <w:numId w:val="0"/>
              </w:numPr>
              <w:spacing w:before="80" w:after="80"/>
              <w:jc w:val="left"/>
              <w:rPr>
                <w:rFonts w:eastAsia="Calibri" w:cs="Arial"/>
                <w:sz w:val="16"/>
                <w:szCs w:val="16"/>
                <w:lang w:bidi="ar-SA"/>
              </w:rPr>
            </w:pPr>
            <w:r w:rsidRPr="0023730D">
              <w:rPr>
                <w:rFonts w:eastAsia="Calibri" w:cs="Arial"/>
                <w:b/>
                <w:sz w:val="16"/>
                <w:szCs w:val="16"/>
                <w:lang w:bidi="ar-SA"/>
              </w:rPr>
              <w:t xml:space="preserve">Expiry </w:t>
            </w:r>
          </w:p>
        </w:tc>
        <w:tc>
          <w:tcPr>
            <w:tcW w:w="347" w:type="pct"/>
            <w:shd w:val="clear" w:color="auto" w:fill="D9D9D9" w:themeFill="background1" w:themeFillShade="D9"/>
            <w:vAlign w:val="center"/>
          </w:tcPr>
          <w:p w:rsidR="00D1145E" w:rsidRPr="0023730D" w:rsidRDefault="00D1145E" w:rsidP="00A10DFD">
            <w:pPr>
              <w:pStyle w:val="Bullet"/>
              <w:numPr>
                <w:ilvl w:val="0"/>
                <w:numId w:val="0"/>
              </w:numPr>
              <w:spacing w:before="80" w:after="80"/>
              <w:jc w:val="left"/>
              <w:rPr>
                <w:rFonts w:eastAsia="Calibri" w:cs="Arial"/>
                <w:sz w:val="16"/>
                <w:szCs w:val="16"/>
                <w:lang w:bidi="ar-SA"/>
              </w:rPr>
            </w:pPr>
            <w:r w:rsidRPr="0023730D">
              <w:rPr>
                <w:rFonts w:eastAsia="Calibri" w:cs="Arial"/>
                <w:b/>
                <w:sz w:val="16"/>
                <w:szCs w:val="16"/>
                <w:lang w:bidi="ar-SA"/>
              </w:rPr>
              <w:t>Date</w:t>
            </w:r>
          </w:p>
        </w:tc>
        <w:tc>
          <w:tcPr>
            <w:tcW w:w="656" w:type="pct"/>
            <w:vAlign w:val="center"/>
          </w:tcPr>
          <w:p w:rsidR="00D1145E" w:rsidRPr="00E00058" w:rsidRDefault="00D1145E" w:rsidP="003C11BE">
            <w:pPr>
              <w:pStyle w:val="Bullet"/>
              <w:numPr>
                <w:ilvl w:val="0"/>
                <w:numId w:val="0"/>
              </w:numPr>
              <w:spacing w:before="80" w:after="80"/>
              <w:jc w:val="left"/>
              <w:rPr>
                <w:rFonts w:eastAsia="Calibri" w:cs="Arial"/>
                <w:sz w:val="16"/>
                <w:szCs w:val="16"/>
                <w:lang w:bidi="ar-SA"/>
              </w:rPr>
            </w:pPr>
          </w:p>
        </w:tc>
      </w:tr>
      <w:tr w:rsidR="00784F5F" w:rsidRPr="00E00058" w:rsidTr="00A63557">
        <w:trPr>
          <w:trHeight w:val="181"/>
        </w:trPr>
        <w:tc>
          <w:tcPr>
            <w:tcW w:w="1562" w:type="pct"/>
            <w:vMerge/>
            <w:shd w:val="clear" w:color="auto" w:fill="D9D9D9" w:themeFill="background1" w:themeFillShade="D9"/>
            <w:vAlign w:val="center"/>
          </w:tcPr>
          <w:p w:rsidR="00D1145E" w:rsidRPr="00E00058" w:rsidRDefault="00D1145E" w:rsidP="00BC0E47">
            <w:pPr>
              <w:pStyle w:val="Bullet"/>
              <w:numPr>
                <w:ilvl w:val="0"/>
                <w:numId w:val="0"/>
              </w:numPr>
              <w:tabs>
                <w:tab w:val="left" w:pos="252"/>
              </w:tabs>
              <w:spacing w:before="80" w:after="80"/>
              <w:jc w:val="left"/>
              <w:rPr>
                <w:rFonts w:eastAsia="Calibri" w:cs="Arial"/>
                <w:b/>
                <w:sz w:val="16"/>
                <w:szCs w:val="16"/>
                <w:lang w:bidi="ar-SA"/>
              </w:rPr>
            </w:pPr>
          </w:p>
        </w:tc>
        <w:tc>
          <w:tcPr>
            <w:tcW w:w="696" w:type="pct"/>
            <w:vMerge/>
            <w:tcBorders>
              <w:bottom w:val="single" w:sz="4" w:space="0" w:color="000000" w:themeColor="text1"/>
            </w:tcBorders>
            <w:vAlign w:val="center"/>
          </w:tcPr>
          <w:p w:rsidR="00D1145E" w:rsidRPr="00E00058" w:rsidRDefault="00D1145E" w:rsidP="003D29B5">
            <w:pPr>
              <w:pStyle w:val="Bullet"/>
              <w:numPr>
                <w:ilvl w:val="0"/>
                <w:numId w:val="0"/>
              </w:numPr>
              <w:spacing w:before="80" w:after="80"/>
              <w:jc w:val="left"/>
              <w:rPr>
                <w:rFonts w:eastAsia="Calibri" w:cs="Arial"/>
                <w:b/>
                <w:sz w:val="16"/>
                <w:szCs w:val="16"/>
                <w:lang w:bidi="ar-SA"/>
              </w:rPr>
            </w:pPr>
          </w:p>
        </w:tc>
        <w:tc>
          <w:tcPr>
            <w:tcW w:w="435" w:type="pct"/>
            <w:vMerge/>
            <w:tcBorders>
              <w:bottom w:val="single" w:sz="4" w:space="0" w:color="000000" w:themeColor="text1"/>
            </w:tcBorders>
            <w:shd w:val="clear" w:color="auto" w:fill="F2F2F2" w:themeFill="background1" w:themeFillShade="F2"/>
            <w:vAlign w:val="center"/>
          </w:tcPr>
          <w:p w:rsidR="00D1145E" w:rsidRPr="0023730D" w:rsidRDefault="00D1145E" w:rsidP="003D29B5">
            <w:pPr>
              <w:pStyle w:val="Bullet"/>
              <w:numPr>
                <w:ilvl w:val="0"/>
                <w:numId w:val="0"/>
              </w:numPr>
              <w:tabs>
                <w:tab w:val="left" w:pos="297"/>
              </w:tabs>
              <w:spacing w:before="80" w:after="80"/>
              <w:jc w:val="left"/>
              <w:rPr>
                <w:rFonts w:eastAsia="Calibri" w:cs="Arial"/>
                <w:b/>
                <w:sz w:val="16"/>
                <w:szCs w:val="16"/>
                <w:lang w:bidi="ar-SA"/>
              </w:rPr>
            </w:pPr>
          </w:p>
        </w:tc>
        <w:tc>
          <w:tcPr>
            <w:tcW w:w="348" w:type="pct"/>
            <w:tcBorders>
              <w:bottom w:val="single" w:sz="4" w:space="0" w:color="000000" w:themeColor="text1"/>
            </w:tcBorders>
            <w:shd w:val="clear" w:color="auto" w:fill="D9D9D9" w:themeFill="background1" w:themeFillShade="D9"/>
            <w:vAlign w:val="center"/>
          </w:tcPr>
          <w:p w:rsidR="00D1145E" w:rsidRPr="0023730D" w:rsidRDefault="00D1145E" w:rsidP="003D29B5">
            <w:pPr>
              <w:pStyle w:val="Bullet"/>
              <w:numPr>
                <w:ilvl w:val="0"/>
                <w:numId w:val="0"/>
              </w:numPr>
              <w:tabs>
                <w:tab w:val="left" w:pos="297"/>
              </w:tabs>
              <w:spacing w:before="80" w:after="80"/>
              <w:jc w:val="left"/>
              <w:rPr>
                <w:rFonts w:eastAsia="Calibri" w:cs="Arial"/>
                <w:b/>
                <w:sz w:val="16"/>
                <w:szCs w:val="16"/>
                <w:lang w:bidi="ar-SA"/>
              </w:rPr>
            </w:pPr>
            <w:r w:rsidRPr="0023730D">
              <w:rPr>
                <w:rFonts w:eastAsia="Calibri" w:cs="Arial"/>
                <w:b/>
                <w:sz w:val="16"/>
                <w:szCs w:val="16"/>
                <w:lang w:bidi="ar-SA"/>
              </w:rPr>
              <w:t>Time</w:t>
            </w:r>
          </w:p>
        </w:tc>
        <w:tc>
          <w:tcPr>
            <w:tcW w:w="609" w:type="pct"/>
            <w:tcBorders>
              <w:bottom w:val="single" w:sz="4" w:space="0" w:color="000000" w:themeColor="text1"/>
            </w:tcBorders>
            <w:vAlign w:val="center"/>
          </w:tcPr>
          <w:p w:rsidR="00D1145E" w:rsidRPr="0023730D" w:rsidRDefault="00D1145E" w:rsidP="00DC566E">
            <w:pPr>
              <w:pStyle w:val="Bullet"/>
              <w:numPr>
                <w:ilvl w:val="0"/>
                <w:numId w:val="0"/>
              </w:numPr>
              <w:spacing w:before="80" w:after="80"/>
              <w:jc w:val="left"/>
              <w:rPr>
                <w:rFonts w:eastAsia="Calibri" w:cs="Arial"/>
                <w:sz w:val="16"/>
                <w:szCs w:val="16"/>
                <w:lang w:bidi="ar-SA"/>
              </w:rPr>
            </w:pPr>
          </w:p>
        </w:tc>
        <w:tc>
          <w:tcPr>
            <w:tcW w:w="347" w:type="pct"/>
            <w:vMerge/>
            <w:tcBorders>
              <w:bottom w:val="single" w:sz="4" w:space="0" w:color="000000" w:themeColor="text1"/>
            </w:tcBorders>
            <w:shd w:val="clear" w:color="auto" w:fill="D9D9D9" w:themeFill="background1" w:themeFillShade="D9"/>
            <w:vAlign w:val="center"/>
          </w:tcPr>
          <w:p w:rsidR="00D1145E" w:rsidRPr="0023730D" w:rsidRDefault="00D1145E" w:rsidP="003C11BE">
            <w:pPr>
              <w:pStyle w:val="Bullet"/>
              <w:numPr>
                <w:ilvl w:val="0"/>
                <w:numId w:val="0"/>
              </w:numPr>
              <w:spacing w:before="80" w:after="80"/>
              <w:jc w:val="left"/>
              <w:rPr>
                <w:rFonts w:eastAsia="Calibri" w:cs="Arial"/>
                <w:b/>
                <w:sz w:val="16"/>
                <w:szCs w:val="16"/>
                <w:lang w:bidi="ar-SA"/>
              </w:rPr>
            </w:pPr>
          </w:p>
        </w:tc>
        <w:tc>
          <w:tcPr>
            <w:tcW w:w="347" w:type="pct"/>
            <w:tcBorders>
              <w:bottom w:val="single" w:sz="4" w:space="0" w:color="000000" w:themeColor="text1"/>
            </w:tcBorders>
            <w:shd w:val="clear" w:color="auto" w:fill="D9D9D9" w:themeFill="background1" w:themeFillShade="D9"/>
            <w:vAlign w:val="center"/>
          </w:tcPr>
          <w:p w:rsidR="00D1145E" w:rsidRPr="0023730D" w:rsidRDefault="00D1145E" w:rsidP="003C11BE">
            <w:pPr>
              <w:pStyle w:val="Bullet"/>
              <w:numPr>
                <w:ilvl w:val="0"/>
                <w:numId w:val="0"/>
              </w:numPr>
              <w:spacing w:before="80" w:after="80"/>
              <w:jc w:val="left"/>
              <w:rPr>
                <w:rFonts w:eastAsia="Calibri" w:cs="Arial"/>
                <w:b/>
                <w:sz w:val="16"/>
                <w:szCs w:val="16"/>
                <w:lang w:bidi="ar-SA"/>
              </w:rPr>
            </w:pPr>
            <w:r w:rsidRPr="0023730D">
              <w:rPr>
                <w:rFonts w:eastAsia="Calibri" w:cs="Arial"/>
                <w:b/>
                <w:sz w:val="16"/>
                <w:szCs w:val="16"/>
                <w:lang w:bidi="ar-SA"/>
              </w:rPr>
              <w:t>Time</w:t>
            </w:r>
          </w:p>
        </w:tc>
        <w:tc>
          <w:tcPr>
            <w:tcW w:w="656" w:type="pct"/>
            <w:tcBorders>
              <w:bottom w:val="single" w:sz="4" w:space="0" w:color="000000" w:themeColor="text1"/>
            </w:tcBorders>
            <w:vAlign w:val="center"/>
          </w:tcPr>
          <w:p w:rsidR="00D1145E" w:rsidRPr="00E00058" w:rsidRDefault="00D1145E" w:rsidP="003C11BE">
            <w:pPr>
              <w:pStyle w:val="Bullet"/>
              <w:numPr>
                <w:ilvl w:val="0"/>
                <w:numId w:val="0"/>
              </w:numPr>
              <w:spacing w:before="80" w:after="80"/>
              <w:jc w:val="left"/>
              <w:rPr>
                <w:rFonts w:eastAsia="Calibri" w:cs="Arial"/>
                <w:sz w:val="16"/>
                <w:szCs w:val="16"/>
                <w:lang w:bidi="ar-SA"/>
              </w:rPr>
            </w:pPr>
          </w:p>
        </w:tc>
      </w:tr>
      <w:tr w:rsidR="00DE7A67" w:rsidRPr="00E00058" w:rsidTr="00A63557">
        <w:trPr>
          <w:trHeight w:val="181"/>
        </w:trPr>
        <w:tc>
          <w:tcPr>
            <w:tcW w:w="1562" w:type="pct"/>
            <w:shd w:val="clear" w:color="auto" w:fill="D9D9D9" w:themeFill="background1" w:themeFillShade="D9"/>
            <w:vAlign w:val="center"/>
          </w:tcPr>
          <w:p w:rsidR="00DE7A67" w:rsidRPr="00E00058" w:rsidRDefault="00DE7A67" w:rsidP="00BC0E47">
            <w:pPr>
              <w:pStyle w:val="Bullet"/>
              <w:numPr>
                <w:ilvl w:val="0"/>
                <w:numId w:val="0"/>
              </w:numPr>
              <w:tabs>
                <w:tab w:val="left" w:pos="252"/>
              </w:tabs>
              <w:spacing w:before="80" w:after="80"/>
              <w:jc w:val="left"/>
              <w:rPr>
                <w:rFonts w:eastAsia="Calibri" w:cs="Arial"/>
                <w:b/>
                <w:sz w:val="16"/>
                <w:szCs w:val="16"/>
                <w:lang w:bidi="ar-SA"/>
              </w:rPr>
            </w:pPr>
            <w:r>
              <w:rPr>
                <w:rFonts w:eastAsia="Calibri" w:cs="Arial"/>
                <w:b/>
                <w:sz w:val="16"/>
                <w:szCs w:val="16"/>
                <w:lang w:bidi="ar-SA"/>
              </w:rPr>
              <w:t xml:space="preserve">Permit Work Location &amp; </w:t>
            </w:r>
            <w:r w:rsidRPr="00E00058">
              <w:rPr>
                <w:rFonts w:cs="Arial"/>
                <w:b/>
                <w:iCs/>
                <w:sz w:val="16"/>
                <w:szCs w:val="16"/>
                <w:lang w:bidi="ar-SA"/>
              </w:rPr>
              <w:t>Description</w:t>
            </w:r>
          </w:p>
        </w:tc>
        <w:tc>
          <w:tcPr>
            <w:tcW w:w="3438" w:type="pct"/>
            <w:gridSpan w:val="7"/>
            <w:tcBorders>
              <w:bottom w:val="single" w:sz="4" w:space="0" w:color="000000" w:themeColor="text1"/>
            </w:tcBorders>
            <w:vAlign w:val="center"/>
          </w:tcPr>
          <w:p w:rsidR="00DE7A67" w:rsidRPr="00E00058" w:rsidRDefault="00DE7A67" w:rsidP="003C11BE">
            <w:pPr>
              <w:pStyle w:val="Bullet"/>
              <w:numPr>
                <w:ilvl w:val="0"/>
                <w:numId w:val="0"/>
              </w:numPr>
              <w:spacing w:before="80" w:after="80"/>
              <w:jc w:val="left"/>
              <w:rPr>
                <w:rFonts w:eastAsia="Calibri" w:cs="Arial"/>
                <w:sz w:val="16"/>
                <w:szCs w:val="16"/>
                <w:lang w:bidi="ar-SA"/>
              </w:rPr>
            </w:pPr>
          </w:p>
        </w:tc>
      </w:tr>
      <w:tr w:rsidR="0023730D" w:rsidRPr="00E00058" w:rsidTr="008B3B8E">
        <w:trPr>
          <w:trHeight w:val="181"/>
        </w:trPr>
        <w:tc>
          <w:tcPr>
            <w:tcW w:w="1562" w:type="pct"/>
            <w:tcBorders>
              <w:bottom w:val="single" w:sz="4" w:space="0" w:color="000000" w:themeColor="text1"/>
            </w:tcBorders>
            <w:shd w:val="clear" w:color="auto" w:fill="D9D9D9" w:themeFill="background1" w:themeFillShade="D9"/>
            <w:vAlign w:val="center"/>
          </w:tcPr>
          <w:p w:rsidR="0023730D" w:rsidRPr="003C73A3" w:rsidRDefault="0023730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3C73A3">
              <w:rPr>
                <w:rFonts w:ascii="Arial" w:eastAsia="Times New Roman" w:hAnsi="Arial" w:cs="Arial"/>
                <w:b/>
                <w:iCs/>
                <w:sz w:val="16"/>
                <w:szCs w:val="16"/>
              </w:rPr>
              <w:t>No. of Workers</w:t>
            </w:r>
          </w:p>
        </w:tc>
        <w:tc>
          <w:tcPr>
            <w:tcW w:w="696" w:type="pct"/>
            <w:tcBorders>
              <w:bottom w:val="single" w:sz="4" w:space="0" w:color="000000" w:themeColor="text1"/>
            </w:tcBorders>
            <w:vAlign w:val="center"/>
          </w:tcPr>
          <w:p w:rsidR="0023730D" w:rsidRPr="003C73A3" w:rsidRDefault="0023730D" w:rsidP="00043840">
            <w:pPr>
              <w:overflowPunct w:val="0"/>
              <w:autoSpaceDE w:val="0"/>
              <w:autoSpaceDN w:val="0"/>
              <w:adjustRightInd w:val="0"/>
              <w:spacing w:before="60" w:after="60"/>
              <w:jc w:val="center"/>
              <w:textAlignment w:val="baseline"/>
              <w:rPr>
                <w:rFonts w:ascii="Arial" w:eastAsia="Times New Roman" w:hAnsi="Arial" w:cs="Arial"/>
                <w:b/>
                <w:iCs/>
                <w:sz w:val="16"/>
                <w:szCs w:val="16"/>
              </w:rPr>
            </w:pPr>
          </w:p>
        </w:tc>
        <w:tc>
          <w:tcPr>
            <w:tcW w:w="1392" w:type="pct"/>
            <w:gridSpan w:val="3"/>
            <w:tcBorders>
              <w:bottom w:val="single" w:sz="4" w:space="0" w:color="000000" w:themeColor="text1"/>
            </w:tcBorders>
            <w:shd w:val="clear" w:color="auto" w:fill="D9D9D9" w:themeFill="background1" w:themeFillShade="D9"/>
            <w:vAlign w:val="center"/>
          </w:tcPr>
          <w:p w:rsidR="0023730D" w:rsidRPr="003C73A3" w:rsidRDefault="0023730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3C73A3">
              <w:rPr>
                <w:rFonts w:ascii="Arial" w:eastAsia="Times New Roman" w:hAnsi="Arial" w:cs="Arial"/>
                <w:b/>
                <w:iCs/>
                <w:sz w:val="16"/>
                <w:szCs w:val="16"/>
              </w:rPr>
              <w:t>No. of Supervisors</w:t>
            </w:r>
          </w:p>
        </w:tc>
        <w:tc>
          <w:tcPr>
            <w:tcW w:w="1350" w:type="pct"/>
            <w:gridSpan w:val="3"/>
            <w:tcBorders>
              <w:bottom w:val="single" w:sz="4" w:space="0" w:color="000000" w:themeColor="text1"/>
            </w:tcBorders>
            <w:vAlign w:val="center"/>
          </w:tcPr>
          <w:p w:rsidR="0023730D" w:rsidRPr="00E00058" w:rsidRDefault="0023730D" w:rsidP="003C11BE">
            <w:pPr>
              <w:pStyle w:val="Bullet"/>
              <w:numPr>
                <w:ilvl w:val="0"/>
                <w:numId w:val="0"/>
              </w:numPr>
              <w:spacing w:before="80" w:after="80"/>
              <w:jc w:val="left"/>
              <w:rPr>
                <w:rFonts w:eastAsia="Calibri" w:cs="Arial"/>
                <w:sz w:val="16"/>
                <w:szCs w:val="16"/>
                <w:lang w:bidi="ar-SA"/>
              </w:rPr>
            </w:pPr>
          </w:p>
        </w:tc>
      </w:tr>
      <w:tr w:rsidR="0023730D" w:rsidRPr="00E00058" w:rsidTr="008B3B8E">
        <w:trPr>
          <w:trHeight w:val="240"/>
        </w:trPr>
        <w:tc>
          <w:tcPr>
            <w:tcW w:w="5000" w:type="pct"/>
            <w:gridSpan w:val="8"/>
            <w:shd w:val="clear" w:color="auto" w:fill="17365D" w:themeFill="text2" w:themeFillShade="BF"/>
            <w:vAlign w:val="center"/>
          </w:tcPr>
          <w:p w:rsidR="0023730D" w:rsidRPr="00A63557" w:rsidRDefault="0023730D" w:rsidP="00204811">
            <w:pPr>
              <w:pStyle w:val="Bullet"/>
              <w:numPr>
                <w:ilvl w:val="0"/>
                <w:numId w:val="0"/>
              </w:numPr>
              <w:tabs>
                <w:tab w:val="left" w:pos="252"/>
              </w:tabs>
              <w:spacing w:before="0"/>
              <w:jc w:val="left"/>
              <w:rPr>
                <w:rFonts w:eastAsia="Calibri" w:cs="Arial"/>
                <w:sz w:val="16"/>
                <w:szCs w:val="16"/>
                <w:lang w:bidi="ar-SA"/>
              </w:rPr>
            </w:pPr>
            <w:r w:rsidRPr="00A63557">
              <w:rPr>
                <w:rFonts w:cs="Arial"/>
                <w:b/>
                <w:iCs/>
                <w:sz w:val="16"/>
                <w:szCs w:val="16"/>
                <w:lang w:bidi="ar-SA"/>
              </w:rPr>
              <w:t>HAZARD IDENTIFICATION</w:t>
            </w:r>
          </w:p>
        </w:tc>
      </w:tr>
      <w:tr w:rsidR="0023730D" w:rsidRPr="00E00058" w:rsidTr="00A63557">
        <w:trPr>
          <w:trHeight w:val="331"/>
        </w:trPr>
        <w:tc>
          <w:tcPr>
            <w:tcW w:w="5000" w:type="pct"/>
            <w:gridSpan w:val="8"/>
            <w:shd w:val="clear" w:color="auto" w:fill="D9D9D9" w:themeFill="background1" w:themeFillShade="D9"/>
            <w:vAlign w:val="center"/>
          </w:tcPr>
          <w:p w:rsidR="0023730D" w:rsidRPr="00EA15C2" w:rsidRDefault="0023730D" w:rsidP="00EA15C2">
            <w:pPr>
              <w:pStyle w:val="Bullet"/>
              <w:numPr>
                <w:ilvl w:val="0"/>
                <w:numId w:val="0"/>
              </w:numPr>
              <w:tabs>
                <w:tab w:val="left" w:pos="252"/>
              </w:tabs>
              <w:spacing w:before="120" w:after="120"/>
              <w:ind w:left="702"/>
              <w:jc w:val="left"/>
              <w:rPr>
                <w:rFonts w:eastAsia="Calibri" w:cs="Arial"/>
                <w:bCs/>
                <w:sz w:val="18"/>
                <w:szCs w:val="18"/>
                <w:lang w:bidi="ar-SA"/>
              </w:rPr>
            </w:pPr>
            <w:r w:rsidRPr="00EA15C2">
              <w:rPr>
                <w:rFonts w:eastAsia="Calibri" w:cs="Arial"/>
                <w:bCs/>
                <w:sz w:val="18"/>
                <w:szCs w:val="18"/>
                <w:lang w:bidi="ar-SA"/>
              </w:rPr>
              <w:t>Work to be Performed</w:t>
            </w:r>
          </w:p>
        </w:tc>
      </w:tr>
      <w:tr w:rsidR="0023730D" w:rsidRPr="00E00058" w:rsidTr="00E66E4C">
        <w:trPr>
          <w:trHeight w:val="331"/>
        </w:trPr>
        <w:tc>
          <w:tcPr>
            <w:tcW w:w="5000" w:type="pct"/>
            <w:gridSpan w:val="8"/>
            <w:shd w:val="clear" w:color="auto" w:fill="auto"/>
            <w:vAlign w:val="center"/>
          </w:tcPr>
          <w:p w:rsidR="0023730D" w:rsidRPr="00A63557" w:rsidRDefault="0023730D" w:rsidP="00A63557">
            <w:pPr>
              <w:pStyle w:val="Bullet"/>
              <w:numPr>
                <w:ilvl w:val="0"/>
                <w:numId w:val="0"/>
              </w:numPr>
              <w:tabs>
                <w:tab w:val="left" w:pos="252"/>
              </w:tabs>
              <w:spacing w:before="0" w:after="120"/>
              <w:jc w:val="left"/>
              <w:rPr>
                <w:rFonts w:eastAsia="Calibri" w:cs="Arial"/>
                <w:sz w:val="18"/>
                <w:szCs w:val="18"/>
                <w:lang w:bidi="ar-SA"/>
              </w:rPr>
            </w:pPr>
          </w:p>
        </w:tc>
      </w:tr>
      <w:tr w:rsidR="0023730D" w:rsidRPr="00E00058" w:rsidTr="00E66E4C">
        <w:trPr>
          <w:trHeight w:val="331"/>
        </w:trPr>
        <w:tc>
          <w:tcPr>
            <w:tcW w:w="5000" w:type="pct"/>
            <w:gridSpan w:val="8"/>
            <w:tcBorders>
              <w:bottom w:val="single" w:sz="4" w:space="0" w:color="auto"/>
            </w:tcBorders>
            <w:shd w:val="clear" w:color="auto" w:fill="auto"/>
            <w:vAlign w:val="center"/>
          </w:tcPr>
          <w:p w:rsidR="0023730D" w:rsidRPr="00A63557" w:rsidRDefault="0023730D" w:rsidP="00A63557">
            <w:pPr>
              <w:pStyle w:val="Bullet"/>
              <w:numPr>
                <w:ilvl w:val="0"/>
                <w:numId w:val="0"/>
              </w:numPr>
              <w:tabs>
                <w:tab w:val="left" w:pos="252"/>
              </w:tabs>
              <w:spacing w:before="0" w:after="120"/>
              <w:jc w:val="left"/>
              <w:rPr>
                <w:rFonts w:eastAsia="Calibri" w:cs="Arial"/>
                <w:sz w:val="18"/>
                <w:szCs w:val="18"/>
                <w:lang w:bidi="ar-SA"/>
              </w:rPr>
            </w:pPr>
          </w:p>
        </w:tc>
      </w:tr>
      <w:tr w:rsidR="0023730D" w:rsidRPr="00E00058" w:rsidTr="00E66E4C">
        <w:trPr>
          <w:trHeight w:val="33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3730D" w:rsidRPr="00A63557" w:rsidRDefault="0023730D" w:rsidP="00A63557">
            <w:pPr>
              <w:pStyle w:val="Bullet"/>
              <w:numPr>
                <w:ilvl w:val="0"/>
                <w:numId w:val="0"/>
              </w:numPr>
              <w:tabs>
                <w:tab w:val="left" w:pos="252"/>
              </w:tabs>
              <w:spacing w:before="0" w:after="120"/>
              <w:jc w:val="left"/>
              <w:rPr>
                <w:rFonts w:eastAsia="Calibri" w:cs="Arial"/>
                <w:sz w:val="18"/>
                <w:szCs w:val="18"/>
                <w:lang w:bidi="ar-SA"/>
              </w:rPr>
            </w:pPr>
          </w:p>
        </w:tc>
      </w:tr>
      <w:tr w:rsidR="0023730D" w:rsidRPr="00E00058" w:rsidTr="00A63557">
        <w:trPr>
          <w:trHeight w:val="331"/>
        </w:trPr>
        <w:tc>
          <w:tcPr>
            <w:tcW w:w="5000" w:type="pct"/>
            <w:gridSpan w:val="8"/>
            <w:tcBorders>
              <w:top w:val="single" w:sz="8" w:space="0" w:color="000000" w:themeColor="text1"/>
            </w:tcBorders>
            <w:shd w:val="clear" w:color="auto" w:fill="D9D9D9" w:themeFill="background1" w:themeFillShade="D9"/>
            <w:vAlign w:val="center"/>
          </w:tcPr>
          <w:p w:rsidR="0023730D" w:rsidRPr="00E00058" w:rsidRDefault="0023730D" w:rsidP="00FF3556">
            <w:pPr>
              <w:pStyle w:val="Bullet"/>
              <w:numPr>
                <w:ilvl w:val="0"/>
                <w:numId w:val="0"/>
              </w:numPr>
              <w:tabs>
                <w:tab w:val="left" w:pos="252"/>
              </w:tabs>
              <w:spacing w:before="120" w:after="120"/>
              <w:ind w:left="702"/>
              <w:jc w:val="left"/>
              <w:rPr>
                <w:rFonts w:eastAsia="Calibri" w:cs="Arial"/>
                <w:sz w:val="16"/>
                <w:szCs w:val="16"/>
                <w:lang w:bidi="ar-SA"/>
              </w:rPr>
            </w:pPr>
            <w:r w:rsidRPr="008E2A3A">
              <w:rPr>
                <w:rFonts w:eastAsia="Calibri" w:cs="Arial"/>
                <w:bCs/>
                <w:sz w:val="18"/>
                <w:szCs w:val="18"/>
                <w:lang w:bidi="ar-SA"/>
              </w:rPr>
              <w:t xml:space="preserve">Hazardous Materials located and/or brought into </w:t>
            </w:r>
            <w:r>
              <w:rPr>
                <w:rFonts w:eastAsia="Calibri" w:cs="Arial"/>
                <w:bCs/>
                <w:sz w:val="18"/>
                <w:szCs w:val="18"/>
                <w:lang w:bidi="ar-SA"/>
              </w:rPr>
              <w:t>Operation</w:t>
            </w:r>
          </w:p>
        </w:tc>
      </w:tr>
      <w:tr w:rsidR="0023730D" w:rsidRPr="00E00058" w:rsidTr="005C0BBF">
        <w:trPr>
          <w:trHeight w:val="331"/>
        </w:trPr>
        <w:tc>
          <w:tcPr>
            <w:tcW w:w="5000" w:type="pct"/>
            <w:gridSpan w:val="8"/>
            <w:tcBorders>
              <w:top w:val="single" w:sz="8" w:space="0" w:color="000000" w:themeColor="text1"/>
            </w:tcBorders>
            <w:shd w:val="clear" w:color="auto" w:fill="auto"/>
            <w:vAlign w:val="center"/>
          </w:tcPr>
          <w:p w:rsidR="0023730D" w:rsidRPr="00A63557" w:rsidRDefault="0023730D" w:rsidP="008E2A3A">
            <w:pPr>
              <w:pStyle w:val="Bullet"/>
              <w:numPr>
                <w:ilvl w:val="0"/>
                <w:numId w:val="0"/>
              </w:numPr>
              <w:tabs>
                <w:tab w:val="left" w:pos="252"/>
              </w:tabs>
              <w:spacing w:before="0" w:after="120"/>
              <w:jc w:val="left"/>
              <w:rPr>
                <w:rFonts w:eastAsia="Calibri" w:cs="Arial"/>
                <w:sz w:val="18"/>
                <w:szCs w:val="18"/>
                <w:lang w:bidi="ar-SA"/>
              </w:rPr>
            </w:pPr>
          </w:p>
        </w:tc>
      </w:tr>
      <w:tr w:rsidR="0023730D" w:rsidRPr="00E00058" w:rsidTr="005C0BBF">
        <w:trPr>
          <w:trHeight w:val="331"/>
        </w:trPr>
        <w:tc>
          <w:tcPr>
            <w:tcW w:w="5000" w:type="pct"/>
            <w:gridSpan w:val="8"/>
            <w:shd w:val="clear" w:color="auto" w:fill="auto"/>
            <w:vAlign w:val="center"/>
          </w:tcPr>
          <w:p w:rsidR="0023730D" w:rsidRPr="00A63557" w:rsidRDefault="0023730D" w:rsidP="008E2A3A">
            <w:pPr>
              <w:pStyle w:val="Bullet"/>
              <w:numPr>
                <w:ilvl w:val="0"/>
                <w:numId w:val="0"/>
              </w:numPr>
              <w:tabs>
                <w:tab w:val="left" w:pos="252"/>
              </w:tabs>
              <w:spacing w:before="0" w:after="120"/>
              <w:jc w:val="left"/>
              <w:rPr>
                <w:rFonts w:eastAsia="Calibri" w:cs="Arial"/>
                <w:sz w:val="18"/>
                <w:szCs w:val="18"/>
                <w:lang w:bidi="ar-SA"/>
              </w:rPr>
            </w:pPr>
          </w:p>
        </w:tc>
      </w:tr>
      <w:tr w:rsidR="0023730D" w:rsidRPr="00E00058" w:rsidTr="00A63557">
        <w:trPr>
          <w:trHeight w:val="331"/>
        </w:trPr>
        <w:tc>
          <w:tcPr>
            <w:tcW w:w="5000" w:type="pct"/>
            <w:gridSpan w:val="8"/>
            <w:tcBorders>
              <w:top w:val="single" w:sz="8" w:space="0" w:color="000000" w:themeColor="text1"/>
            </w:tcBorders>
            <w:shd w:val="clear" w:color="auto" w:fill="D9D9D9" w:themeFill="background1" w:themeFillShade="D9"/>
            <w:vAlign w:val="center"/>
          </w:tcPr>
          <w:p w:rsidR="0023730D" w:rsidRPr="00E00058" w:rsidRDefault="0023730D" w:rsidP="00FF3556">
            <w:pPr>
              <w:pStyle w:val="Bullet"/>
              <w:numPr>
                <w:ilvl w:val="0"/>
                <w:numId w:val="0"/>
              </w:numPr>
              <w:tabs>
                <w:tab w:val="left" w:pos="252"/>
              </w:tabs>
              <w:spacing w:before="120" w:after="120"/>
              <w:ind w:left="702"/>
              <w:jc w:val="left"/>
              <w:rPr>
                <w:rFonts w:eastAsia="Calibri" w:cs="Arial"/>
                <w:sz w:val="16"/>
                <w:szCs w:val="16"/>
                <w:lang w:bidi="ar-SA"/>
              </w:rPr>
            </w:pPr>
            <w:r>
              <w:rPr>
                <w:rFonts w:eastAsia="Calibri" w:cs="Arial"/>
                <w:bCs/>
                <w:sz w:val="18"/>
                <w:szCs w:val="18"/>
                <w:lang w:bidi="ar-SA"/>
              </w:rPr>
              <w:t xml:space="preserve">Major </w:t>
            </w:r>
            <w:r w:rsidRPr="008E2A3A">
              <w:rPr>
                <w:rFonts w:eastAsia="Calibri" w:cs="Arial"/>
                <w:bCs/>
                <w:sz w:val="18"/>
                <w:szCs w:val="18"/>
                <w:lang w:bidi="ar-SA"/>
              </w:rPr>
              <w:t xml:space="preserve">Equipment located or to be brought into </w:t>
            </w:r>
            <w:r>
              <w:rPr>
                <w:rFonts w:eastAsia="Calibri" w:cs="Arial"/>
                <w:bCs/>
                <w:sz w:val="18"/>
                <w:szCs w:val="18"/>
                <w:lang w:bidi="ar-SA"/>
              </w:rPr>
              <w:t>Operation</w:t>
            </w:r>
          </w:p>
        </w:tc>
      </w:tr>
      <w:tr w:rsidR="0023730D" w:rsidRPr="00E00058" w:rsidTr="005C0BBF">
        <w:trPr>
          <w:trHeight w:val="331"/>
        </w:trPr>
        <w:tc>
          <w:tcPr>
            <w:tcW w:w="5000" w:type="pct"/>
            <w:gridSpan w:val="8"/>
            <w:tcBorders>
              <w:top w:val="single" w:sz="8" w:space="0" w:color="000000" w:themeColor="text1"/>
            </w:tcBorders>
            <w:shd w:val="clear" w:color="auto" w:fill="auto"/>
            <w:vAlign w:val="center"/>
          </w:tcPr>
          <w:p w:rsidR="0023730D" w:rsidRPr="00A63557" w:rsidRDefault="0023730D" w:rsidP="008E2A3A">
            <w:pPr>
              <w:pStyle w:val="Bullet"/>
              <w:numPr>
                <w:ilvl w:val="0"/>
                <w:numId w:val="0"/>
              </w:numPr>
              <w:tabs>
                <w:tab w:val="left" w:pos="252"/>
              </w:tabs>
              <w:spacing w:before="0" w:after="120"/>
              <w:jc w:val="left"/>
              <w:rPr>
                <w:rFonts w:eastAsia="Calibri" w:cs="Arial"/>
                <w:sz w:val="18"/>
                <w:szCs w:val="18"/>
                <w:lang w:bidi="ar-SA"/>
              </w:rPr>
            </w:pPr>
          </w:p>
        </w:tc>
      </w:tr>
      <w:tr w:rsidR="0023730D" w:rsidRPr="00E00058" w:rsidTr="005C0BBF">
        <w:trPr>
          <w:trHeight w:val="331"/>
        </w:trPr>
        <w:tc>
          <w:tcPr>
            <w:tcW w:w="5000" w:type="pct"/>
            <w:gridSpan w:val="8"/>
            <w:shd w:val="clear" w:color="auto" w:fill="auto"/>
            <w:vAlign w:val="center"/>
          </w:tcPr>
          <w:p w:rsidR="0023730D" w:rsidRPr="00A63557" w:rsidRDefault="0023730D" w:rsidP="008E2A3A">
            <w:pPr>
              <w:pStyle w:val="Bullet"/>
              <w:numPr>
                <w:ilvl w:val="0"/>
                <w:numId w:val="0"/>
              </w:numPr>
              <w:tabs>
                <w:tab w:val="left" w:pos="252"/>
              </w:tabs>
              <w:spacing w:before="0" w:after="120"/>
              <w:jc w:val="left"/>
              <w:rPr>
                <w:rFonts w:eastAsia="Calibri" w:cs="Arial"/>
                <w:sz w:val="18"/>
                <w:szCs w:val="18"/>
                <w:lang w:bidi="ar-SA"/>
              </w:rPr>
            </w:pPr>
          </w:p>
        </w:tc>
      </w:tr>
      <w:tr w:rsidR="0023730D" w:rsidRPr="00E00058" w:rsidTr="005C0BBF">
        <w:trPr>
          <w:trHeight w:val="331"/>
        </w:trPr>
        <w:tc>
          <w:tcPr>
            <w:tcW w:w="5000" w:type="pct"/>
            <w:gridSpan w:val="8"/>
            <w:tcBorders>
              <w:bottom w:val="single" w:sz="8" w:space="0" w:color="000000" w:themeColor="text1"/>
            </w:tcBorders>
            <w:shd w:val="clear" w:color="auto" w:fill="auto"/>
            <w:vAlign w:val="center"/>
          </w:tcPr>
          <w:p w:rsidR="0023730D" w:rsidRPr="00A63557" w:rsidRDefault="0023730D" w:rsidP="008E2A3A">
            <w:pPr>
              <w:pStyle w:val="Bullet"/>
              <w:numPr>
                <w:ilvl w:val="0"/>
                <w:numId w:val="0"/>
              </w:numPr>
              <w:tabs>
                <w:tab w:val="left" w:pos="252"/>
              </w:tabs>
              <w:spacing w:before="0" w:after="120"/>
              <w:jc w:val="left"/>
              <w:rPr>
                <w:rFonts w:eastAsia="Calibri" w:cs="Arial"/>
                <w:sz w:val="18"/>
                <w:szCs w:val="18"/>
                <w:lang w:bidi="ar-SA"/>
              </w:rPr>
            </w:pPr>
          </w:p>
        </w:tc>
      </w:tr>
    </w:tbl>
    <w:p w:rsidR="0023730D" w:rsidRPr="0023730D" w:rsidRDefault="0023730D">
      <w:pPr>
        <w:rPr>
          <w:sz w:val="2"/>
          <w:szCs w:val="2"/>
        </w:rPr>
      </w:pPr>
    </w:p>
    <w:tbl>
      <w:tblPr>
        <w:tblStyle w:val="TableGrid"/>
        <w:tblW w:w="5599" w:type="pct"/>
        <w:tblInd w:w="-522" w:type="dxa"/>
        <w:tblLook w:val="04A0" w:firstRow="1" w:lastRow="0" w:firstColumn="1" w:lastColumn="0" w:noHBand="0" w:noVBand="1"/>
      </w:tblPr>
      <w:tblGrid>
        <w:gridCol w:w="3854"/>
        <w:gridCol w:w="3262"/>
        <w:gridCol w:w="3233"/>
      </w:tblGrid>
      <w:tr w:rsidR="00690886" w:rsidRPr="00E00058" w:rsidTr="008B3B8E">
        <w:trPr>
          <w:trHeight w:val="331"/>
        </w:trPr>
        <w:tc>
          <w:tcPr>
            <w:tcW w:w="5000" w:type="pct"/>
            <w:gridSpan w:val="3"/>
            <w:tcBorders>
              <w:top w:val="single" w:sz="8" w:space="0" w:color="000000" w:themeColor="text1"/>
            </w:tcBorders>
            <w:shd w:val="clear" w:color="auto" w:fill="17365D" w:themeFill="text2" w:themeFillShade="BF"/>
            <w:vAlign w:val="center"/>
          </w:tcPr>
          <w:p w:rsidR="00690886" w:rsidRPr="00A63557" w:rsidRDefault="00690886" w:rsidP="00446D11">
            <w:pPr>
              <w:pStyle w:val="Bullet"/>
              <w:numPr>
                <w:ilvl w:val="0"/>
                <w:numId w:val="0"/>
              </w:numPr>
              <w:tabs>
                <w:tab w:val="left" w:pos="252"/>
              </w:tabs>
              <w:spacing w:before="120" w:after="120"/>
              <w:jc w:val="left"/>
              <w:rPr>
                <w:rFonts w:eastAsia="Calibri" w:cs="Arial"/>
                <w:sz w:val="16"/>
                <w:szCs w:val="16"/>
                <w:lang w:bidi="ar-SA"/>
              </w:rPr>
            </w:pPr>
            <w:r w:rsidRPr="00A63557">
              <w:rPr>
                <w:rFonts w:cs="Arial"/>
                <w:b/>
                <w:iCs/>
                <w:sz w:val="16"/>
                <w:szCs w:val="16"/>
                <w:lang w:bidi="ar-SA"/>
              </w:rPr>
              <w:t>Check all Potential Hazards</w:t>
            </w:r>
            <w:r w:rsidR="00446D11" w:rsidRPr="00A63557">
              <w:rPr>
                <w:rFonts w:cs="Arial"/>
                <w:b/>
                <w:iCs/>
                <w:sz w:val="16"/>
                <w:szCs w:val="16"/>
                <w:lang w:bidi="ar-SA"/>
              </w:rPr>
              <w:t xml:space="preserve">/ </w:t>
            </w:r>
            <w:r w:rsidR="00895D94">
              <w:rPr>
                <w:rFonts w:cs="Arial"/>
                <w:b/>
                <w:iCs/>
                <w:sz w:val="16"/>
                <w:szCs w:val="16"/>
              </w:rPr>
              <w:t xml:space="preserve">Risk Impacts </w:t>
            </w:r>
            <w:r w:rsidRPr="00A63557">
              <w:rPr>
                <w:rFonts w:cs="Arial"/>
                <w:b/>
                <w:iCs/>
                <w:sz w:val="16"/>
                <w:szCs w:val="16"/>
                <w:lang w:bidi="ar-SA"/>
              </w:rPr>
              <w:t>as applicable:</w:t>
            </w:r>
          </w:p>
        </w:tc>
      </w:tr>
      <w:tr w:rsidR="00867EA6" w:rsidRPr="00E00058" w:rsidTr="00A63557">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Low Voltage (LV)</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Temperature extremes</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905E7">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Moving equipment (or parts)</w:t>
            </w:r>
          </w:p>
        </w:tc>
      </w:tr>
      <w:tr w:rsidR="00867EA6" w:rsidRPr="00E00058" w:rsidTr="00A63557">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Stored electrical charge</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Falling objects</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905E7">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Spark-producing operations</w:t>
            </w:r>
          </w:p>
        </w:tc>
      </w:tr>
      <w:tr w:rsidR="00867EA6" w:rsidRPr="00E00058" w:rsidTr="00A63557">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High Voltage (HV)</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Noise</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905E7">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Engulfment</w:t>
            </w:r>
          </w:p>
        </w:tc>
      </w:tr>
      <w:tr w:rsidR="00867EA6" w:rsidRPr="00E00058" w:rsidTr="00A63557">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Static discharge to electronic equipment</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Electrocution</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905E7">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Radiation</w:t>
            </w:r>
          </w:p>
        </w:tc>
      </w:tr>
      <w:tr w:rsidR="00867EA6" w:rsidRPr="00E00058" w:rsidTr="00A63557">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Loss of emergency power/ lighting</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Slip, trip and fall</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867EA6">
            <w:pPr>
              <w:overflowPunct w:val="0"/>
              <w:autoSpaceDE w:val="0"/>
              <w:autoSpaceDN w:val="0"/>
              <w:adjustRightInd w:val="0"/>
              <w:spacing w:after="120"/>
              <w:textAlignment w:val="baseline"/>
              <w:rPr>
                <w:rFonts w:ascii="Arial" w:eastAsia="Times New Roman" w:hAnsi="Arial" w:cs="Arial"/>
                <w:iCs/>
                <w:sz w:val="16"/>
                <w:szCs w:val="16"/>
              </w:rPr>
            </w:pPr>
            <w:r w:rsidRPr="00867EA6">
              <w:rPr>
                <w:rFonts w:ascii="Arial" w:eastAsia="Times New Roman" w:hAnsi="Arial" w:cs="Arial"/>
                <w:iCs/>
                <w:sz w:val="16"/>
                <w:szCs w:val="16"/>
              </w:rPr>
              <w:sym w:font="Wingdings 2" w:char="F0A3"/>
            </w:r>
            <w:r w:rsidRPr="00867EA6">
              <w:rPr>
                <w:rFonts w:ascii="Arial" w:eastAsia="Times New Roman" w:hAnsi="Arial" w:cs="Arial"/>
                <w:iCs/>
                <w:sz w:val="16"/>
                <w:szCs w:val="16"/>
              </w:rPr>
              <w:t xml:space="preserve"> Poor visibility</w:t>
            </w:r>
          </w:p>
        </w:tc>
      </w:tr>
      <w:tr w:rsidR="00867EA6" w:rsidRPr="00E00058" w:rsidTr="00A63557">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0353AB" w:rsidP="00867EA6">
            <w:pPr>
              <w:overflowPunct w:val="0"/>
              <w:autoSpaceDE w:val="0"/>
              <w:autoSpaceDN w:val="0"/>
              <w:adjustRightInd w:val="0"/>
              <w:spacing w:after="120"/>
              <w:textAlignment w:val="baseline"/>
              <w:rPr>
                <w:rFonts w:ascii="Arial" w:eastAsia="Times New Roman" w:hAnsi="Arial" w:cs="Arial"/>
                <w:iCs/>
                <w:sz w:val="16"/>
                <w:szCs w:val="16"/>
              </w:rPr>
            </w:pPr>
            <w:r w:rsidRPr="00867EA6">
              <w:rPr>
                <w:rFonts w:ascii="Arial" w:eastAsia="Times New Roman" w:hAnsi="Arial" w:cs="Arial"/>
                <w:iCs/>
                <w:sz w:val="16"/>
                <w:szCs w:val="16"/>
              </w:rPr>
              <w:sym w:font="Wingdings 2" w:char="F0A3"/>
            </w:r>
            <w:r w:rsidRPr="00867EA6">
              <w:rPr>
                <w:rFonts w:ascii="Arial" w:eastAsia="Times New Roman" w:hAnsi="Arial" w:cs="Arial"/>
                <w:iCs/>
                <w:sz w:val="16"/>
                <w:szCs w:val="16"/>
              </w:rPr>
              <w:t xml:space="preserve"> Entry and exit limitations</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E66E4C">
              <w:rPr>
                <w:rFonts w:ascii="Arial" w:eastAsia="Times New Roman" w:hAnsi="Arial" w:cs="Arial"/>
                <w:iCs/>
                <w:sz w:val="16"/>
                <w:szCs w:val="16"/>
              </w:rPr>
              <w:sym w:font="Wingdings 2" w:char="F0A3"/>
            </w:r>
            <w:r w:rsidRPr="00E66E4C">
              <w:rPr>
                <w:rFonts w:ascii="Arial" w:eastAsia="Times New Roman" w:hAnsi="Arial" w:cs="Arial"/>
                <w:iCs/>
                <w:sz w:val="16"/>
                <w:szCs w:val="16"/>
              </w:rPr>
              <w:t xml:space="preserve"> Mechanical equipment</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E66E4C" w:rsidRDefault="00867EA6" w:rsidP="00E66E4C">
            <w:pPr>
              <w:overflowPunct w:val="0"/>
              <w:autoSpaceDE w:val="0"/>
              <w:autoSpaceDN w:val="0"/>
              <w:adjustRightInd w:val="0"/>
              <w:spacing w:after="120"/>
              <w:textAlignment w:val="baseline"/>
              <w:rPr>
                <w:rFonts w:ascii="Arial" w:eastAsia="Times New Roman" w:hAnsi="Arial" w:cs="Arial"/>
                <w:iCs/>
                <w:sz w:val="16"/>
                <w:szCs w:val="16"/>
              </w:rPr>
            </w:pPr>
            <w:r w:rsidRPr="00867EA6">
              <w:rPr>
                <w:rFonts w:ascii="Arial" w:eastAsia="Times New Roman" w:hAnsi="Arial" w:cs="Arial"/>
                <w:iCs/>
                <w:sz w:val="16"/>
                <w:szCs w:val="16"/>
              </w:rPr>
              <w:sym w:font="Wingdings 2" w:char="F0A3"/>
            </w:r>
            <w:r w:rsidRPr="00867EA6">
              <w:rPr>
                <w:rFonts w:ascii="Arial" w:eastAsia="Times New Roman" w:hAnsi="Arial" w:cs="Arial"/>
                <w:iCs/>
                <w:sz w:val="16"/>
                <w:szCs w:val="16"/>
              </w:rPr>
              <w:t xml:space="preserve"> Overhead activities</w:t>
            </w:r>
          </w:p>
        </w:tc>
      </w:tr>
      <w:tr w:rsidR="00867EA6" w:rsidRPr="00E00058" w:rsidTr="00A63557">
        <w:trPr>
          <w:trHeight w:val="331"/>
        </w:trPr>
        <w:tc>
          <w:tcPr>
            <w:tcW w:w="1862" w:type="pct"/>
            <w:vMerge w:val="restart"/>
            <w:tcBorders>
              <w:top w:val="single" w:sz="4" w:space="0" w:color="auto"/>
              <w:right w:val="single" w:sz="4" w:space="0" w:color="auto"/>
            </w:tcBorders>
            <w:shd w:val="clear" w:color="auto" w:fill="FFFFFF" w:themeFill="background1"/>
            <w:vAlign w:val="center"/>
          </w:tcPr>
          <w:p w:rsidR="00867EA6" w:rsidRDefault="00867EA6" w:rsidP="00EB4976">
            <w:pPr>
              <w:overflowPunct w:val="0"/>
              <w:autoSpaceDE w:val="0"/>
              <w:autoSpaceDN w:val="0"/>
              <w:adjustRightInd w:val="0"/>
              <w:textAlignment w:val="baseline"/>
              <w:rPr>
                <w:rFonts w:ascii="Arial" w:eastAsia="Times New Roman" w:hAnsi="Arial" w:cs="Arial"/>
                <w:b/>
                <w:iCs/>
                <w:sz w:val="16"/>
                <w:szCs w:val="16"/>
              </w:rPr>
            </w:pPr>
            <w:r w:rsidRPr="00E00058">
              <w:rPr>
                <w:rFonts w:ascii="Arial" w:eastAsia="Times New Roman" w:hAnsi="Arial" w:cs="Arial"/>
                <w:b/>
                <w:iCs/>
                <w:sz w:val="16"/>
                <w:szCs w:val="16"/>
              </w:rPr>
              <w:t xml:space="preserve">Other Anticipated Hazards </w:t>
            </w:r>
          </w:p>
          <w:p w:rsidR="00867EA6" w:rsidRPr="00E00058" w:rsidRDefault="00867EA6" w:rsidP="00EB4976">
            <w:pPr>
              <w:overflowPunct w:val="0"/>
              <w:autoSpaceDE w:val="0"/>
              <w:autoSpaceDN w:val="0"/>
              <w:adjustRightInd w:val="0"/>
              <w:textAlignment w:val="baseline"/>
              <w:rPr>
                <w:rFonts w:ascii="Arial" w:eastAsia="Times New Roman" w:hAnsi="Arial" w:cs="Arial"/>
                <w:b/>
                <w:iCs/>
                <w:sz w:val="16"/>
                <w:szCs w:val="16"/>
              </w:rPr>
            </w:pPr>
            <w:r w:rsidRPr="00E00058">
              <w:rPr>
                <w:rFonts w:ascii="Arial" w:eastAsia="Times New Roman" w:hAnsi="Arial" w:cs="Arial"/>
                <w:b/>
                <w:iCs/>
                <w:sz w:val="16"/>
                <w:szCs w:val="16"/>
              </w:rPr>
              <w:t>(describe below)</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left"/>
              <w:rPr>
                <w:rFonts w:eastAsia="Calibri" w:cs="Arial"/>
                <w:sz w:val="18"/>
                <w:szCs w:val="18"/>
                <w:lang w:bidi="ar-SA"/>
              </w:rPr>
            </w:pPr>
          </w:p>
        </w:tc>
        <w:tc>
          <w:tcPr>
            <w:tcW w:w="1562" w:type="pct"/>
            <w:tcBorders>
              <w:top w:val="single" w:sz="4" w:space="0" w:color="auto"/>
              <w:left w:val="single" w:sz="4" w:space="0" w:color="auto"/>
              <w:bottom w:val="single" w:sz="4" w:space="0" w:color="auto"/>
            </w:tcBorders>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left"/>
              <w:rPr>
                <w:rFonts w:eastAsia="Calibri" w:cs="Arial"/>
                <w:sz w:val="18"/>
                <w:szCs w:val="18"/>
                <w:lang w:bidi="ar-SA"/>
              </w:rPr>
            </w:pPr>
          </w:p>
        </w:tc>
      </w:tr>
      <w:tr w:rsidR="00867EA6" w:rsidRPr="00E00058" w:rsidTr="00A63557">
        <w:trPr>
          <w:trHeight w:val="331"/>
        </w:trPr>
        <w:tc>
          <w:tcPr>
            <w:tcW w:w="1862" w:type="pct"/>
            <w:vMerge/>
            <w:tcBorders>
              <w:right w:val="single" w:sz="4" w:space="0" w:color="auto"/>
            </w:tcBorders>
            <w:shd w:val="clear" w:color="auto" w:fill="FFFFFF" w:themeFill="background1"/>
            <w:vAlign w:val="center"/>
          </w:tcPr>
          <w:p w:rsidR="00867EA6" w:rsidRPr="00A36B5C" w:rsidRDefault="00867EA6" w:rsidP="00EB4976">
            <w:pPr>
              <w:overflowPunct w:val="0"/>
              <w:autoSpaceDE w:val="0"/>
              <w:autoSpaceDN w:val="0"/>
              <w:adjustRightInd w:val="0"/>
              <w:spacing w:after="120"/>
              <w:textAlignment w:val="baseline"/>
              <w:rPr>
                <w:rFonts w:ascii="Arial" w:eastAsia="Times New Roman" w:hAnsi="Arial" w:cs="Arial"/>
                <w:iCs/>
                <w:sz w:val="18"/>
                <w:szCs w:val="18"/>
              </w:rPr>
            </w:pPr>
          </w:p>
        </w:tc>
        <w:tc>
          <w:tcPr>
            <w:tcW w:w="1576" w:type="pct"/>
            <w:tcBorders>
              <w:top w:val="single" w:sz="4" w:space="0" w:color="auto"/>
              <w:left w:val="single" w:sz="4" w:space="0" w:color="auto"/>
              <w:right w:val="single" w:sz="4" w:space="0" w:color="auto"/>
            </w:tcBorders>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left"/>
              <w:rPr>
                <w:rFonts w:eastAsia="Calibri" w:cs="Arial"/>
                <w:sz w:val="18"/>
                <w:szCs w:val="18"/>
                <w:lang w:bidi="ar-SA"/>
              </w:rPr>
            </w:pPr>
          </w:p>
        </w:tc>
        <w:tc>
          <w:tcPr>
            <w:tcW w:w="1562" w:type="pct"/>
            <w:tcBorders>
              <w:top w:val="single" w:sz="4" w:space="0" w:color="auto"/>
              <w:left w:val="single" w:sz="4" w:space="0" w:color="auto"/>
            </w:tcBorders>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left"/>
              <w:rPr>
                <w:rFonts w:eastAsia="Calibri" w:cs="Arial"/>
                <w:sz w:val="18"/>
                <w:szCs w:val="18"/>
                <w:lang w:bidi="ar-SA"/>
              </w:rPr>
            </w:pPr>
          </w:p>
        </w:tc>
      </w:tr>
    </w:tbl>
    <w:p w:rsidR="0023730D" w:rsidRPr="0023730D" w:rsidRDefault="0023730D">
      <w:pPr>
        <w:rPr>
          <w:sz w:val="2"/>
          <w:szCs w:val="2"/>
        </w:rPr>
      </w:pPr>
    </w:p>
    <w:tbl>
      <w:tblPr>
        <w:tblStyle w:val="TableGrid"/>
        <w:tblW w:w="5599" w:type="pct"/>
        <w:tblInd w:w="-522" w:type="dxa"/>
        <w:tblLook w:val="04A0" w:firstRow="1" w:lastRow="0" w:firstColumn="1" w:lastColumn="0" w:noHBand="0" w:noVBand="1"/>
      </w:tblPr>
      <w:tblGrid>
        <w:gridCol w:w="1140"/>
        <w:gridCol w:w="5520"/>
        <w:gridCol w:w="1261"/>
        <w:gridCol w:w="2428"/>
      </w:tblGrid>
      <w:tr w:rsidR="0023730D" w:rsidRPr="00A27C33" w:rsidTr="008B3B8E">
        <w:tc>
          <w:tcPr>
            <w:tcW w:w="3218" w:type="pct"/>
            <w:gridSpan w:val="2"/>
            <w:tcBorders>
              <w:bottom w:val="single" w:sz="4" w:space="0" w:color="auto"/>
            </w:tcBorders>
            <w:shd w:val="clear" w:color="auto" w:fill="17365D" w:themeFill="text2" w:themeFillShade="BF"/>
            <w:vAlign w:val="center"/>
          </w:tcPr>
          <w:p w:rsidR="0023730D" w:rsidRPr="00A63557" w:rsidRDefault="0023730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A63557">
              <w:rPr>
                <w:rFonts w:ascii="Arial" w:eastAsia="Times New Roman" w:hAnsi="Arial" w:cs="Arial"/>
                <w:b/>
                <w:iCs/>
                <w:sz w:val="16"/>
                <w:szCs w:val="16"/>
              </w:rPr>
              <w:t xml:space="preserve">RISK CONTROLS </w:t>
            </w:r>
            <w:r w:rsidRPr="00A63557">
              <w:rPr>
                <w:rFonts w:ascii="Arial" w:eastAsia="Times New Roman" w:hAnsi="Arial" w:cs="Arial"/>
                <w:iCs/>
                <w:sz w:val="16"/>
                <w:szCs w:val="16"/>
              </w:rPr>
              <w:t xml:space="preserve">(check as </w:t>
            </w:r>
            <w:r w:rsidRPr="00A63557">
              <w:rPr>
                <w:rFonts w:ascii="Arial" w:eastAsia="Times New Roman" w:hAnsi="Arial" w:cs="Arial"/>
                <w:b/>
                <w:bCs/>
                <w:iCs/>
                <w:sz w:val="18"/>
                <w:szCs w:val="18"/>
              </w:rPr>
              <w:t>‘Yes’</w:t>
            </w:r>
            <w:r w:rsidRPr="00A63557">
              <w:rPr>
                <w:rFonts w:ascii="Arial" w:eastAsia="Times New Roman" w:hAnsi="Arial" w:cs="Arial"/>
                <w:iCs/>
                <w:sz w:val="18"/>
                <w:szCs w:val="18"/>
              </w:rPr>
              <w:t xml:space="preserve"> </w:t>
            </w:r>
            <w:r w:rsidRPr="00A63557">
              <w:rPr>
                <w:rFonts w:ascii="Arial" w:eastAsia="Times New Roman" w:hAnsi="Arial" w:cs="Arial"/>
                <w:iCs/>
                <w:sz w:val="16"/>
                <w:szCs w:val="16"/>
              </w:rPr>
              <w:t xml:space="preserve">or </w:t>
            </w:r>
            <w:r w:rsidRPr="00A63557">
              <w:rPr>
                <w:rFonts w:ascii="Arial" w:eastAsia="Times New Roman" w:hAnsi="Arial" w:cs="Arial"/>
                <w:b/>
                <w:bCs/>
                <w:iCs/>
                <w:sz w:val="18"/>
                <w:szCs w:val="18"/>
              </w:rPr>
              <w:t>‘No’</w:t>
            </w:r>
            <w:r w:rsidRPr="00A63557">
              <w:rPr>
                <w:rFonts w:ascii="Arial" w:eastAsia="Times New Roman" w:hAnsi="Arial" w:cs="Arial"/>
                <w:iCs/>
                <w:sz w:val="18"/>
                <w:szCs w:val="18"/>
              </w:rPr>
              <w:t xml:space="preserve"> </w:t>
            </w:r>
            <w:r w:rsidRPr="00A63557">
              <w:rPr>
                <w:rFonts w:ascii="Arial" w:eastAsia="Times New Roman" w:hAnsi="Arial" w:cs="Arial"/>
                <w:iCs/>
                <w:sz w:val="16"/>
                <w:szCs w:val="16"/>
              </w:rPr>
              <w:t xml:space="preserve">or </w:t>
            </w:r>
            <w:r w:rsidRPr="00A63557">
              <w:rPr>
                <w:rFonts w:ascii="Arial" w:eastAsia="Times New Roman" w:hAnsi="Arial" w:cs="Arial"/>
                <w:b/>
                <w:bCs/>
                <w:iCs/>
                <w:sz w:val="16"/>
                <w:szCs w:val="16"/>
              </w:rPr>
              <w:t>‘NA’</w:t>
            </w:r>
            <w:r w:rsidRPr="00A63557">
              <w:rPr>
                <w:rFonts w:ascii="Arial" w:eastAsia="Times New Roman" w:hAnsi="Arial" w:cs="Arial"/>
                <w:iCs/>
                <w:sz w:val="16"/>
                <w:szCs w:val="16"/>
              </w:rPr>
              <w:t xml:space="preserve"> as appropriate; add rows as required)</w:t>
            </w:r>
          </w:p>
        </w:tc>
        <w:tc>
          <w:tcPr>
            <w:tcW w:w="609" w:type="pct"/>
            <w:tcBorders>
              <w:bottom w:val="single" w:sz="4" w:space="0" w:color="auto"/>
            </w:tcBorders>
            <w:shd w:val="clear" w:color="auto" w:fill="17365D" w:themeFill="text2" w:themeFillShade="BF"/>
            <w:vAlign w:val="center"/>
          </w:tcPr>
          <w:p w:rsidR="0023730D" w:rsidRPr="00A63557" w:rsidRDefault="0023730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A63557">
              <w:rPr>
                <w:rFonts w:ascii="Arial" w:eastAsia="Times New Roman" w:hAnsi="Arial" w:cs="Arial"/>
                <w:b/>
                <w:bCs/>
                <w:iCs/>
                <w:sz w:val="16"/>
                <w:szCs w:val="16"/>
              </w:rPr>
              <w:t>(Yes /No /NA)</w:t>
            </w:r>
          </w:p>
        </w:tc>
        <w:tc>
          <w:tcPr>
            <w:tcW w:w="1173" w:type="pct"/>
            <w:tcBorders>
              <w:bottom w:val="single" w:sz="4" w:space="0" w:color="auto"/>
            </w:tcBorders>
            <w:shd w:val="clear" w:color="auto" w:fill="17365D" w:themeFill="text2" w:themeFillShade="BF"/>
            <w:vAlign w:val="center"/>
          </w:tcPr>
          <w:p w:rsidR="0023730D" w:rsidRPr="00A63557" w:rsidRDefault="0023730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A63557">
              <w:rPr>
                <w:rFonts w:ascii="Arial" w:eastAsia="Times New Roman" w:hAnsi="Arial" w:cs="Arial"/>
                <w:b/>
                <w:iCs/>
                <w:sz w:val="16"/>
                <w:szCs w:val="16"/>
              </w:rPr>
              <w:t>Remarks</w:t>
            </w:r>
          </w:p>
        </w:tc>
      </w:tr>
      <w:tr w:rsidR="00A94F33" w:rsidRPr="00A63F7E" w:rsidTr="00A63557">
        <w:trPr>
          <w:trHeight w:val="322"/>
        </w:trPr>
        <w:tc>
          <w:tcPr>
            <w:tcW w:w="551" w:type="pct"/>
            <w:shd w:val="clear" w:color="auto" w:fill="FFFFFF" w:themeFill="background1"/>
            <w:vAlign w:val="center"/>
          </w:tcPr>
          <w:p w:rsidR="00A94F33" w:rsidRPr="00A63F7E" w:rsidRDefault="00A94F3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shd w:val="clear" w:color="auto" w:fill="FFFFFF" w:themeFill="background1"/>
            <w:vAlign w:val="center"/>
          </w:tcPr>
          <w:p w:rsidR="00A94F33" w:rsidRPr="00A94F33" w:rsidRDefault="00D82C04" w:rsidP="00D82C04">
            <w:pPr>
              <w:spacing w:before="60" w:after="60"/>
              <w:ind w:left="12"/>
              <w:jc w:val="both"/>
              <w:rPr>
                <w:rFonts w:ascii="Arial" w:eastAsiaTheme="minorHAnsi" w:hAnsi="Arial" w:cs="Arial"/>
                <w:sz w:val="16"/>
                <w:szCs w:val="16"/>
              </w:rPr>
            </w:pPr>
            <w:r>
              <w:rPr>
                <w:rFonts w:ascii="Arial" w:eastAsiaTheme="minorHAnsi" w:hAnsi="Arial" w:cs="Arial"/>
                <w:sz w:val="16"/>
                <w:szCs w:val="16"/>
              </w:rPr>
              <w:t>Act in accordance with AD EHS RI- CoP</w:t>
            </w:r>
            <w:r w:rsidRPr="00D82C04">
              <w:rPr>
                <w:rFonts w:ascii="Arial" w:eastAsiaTheme="minorHAnsi" w:hAnsi="Arial" w:cs="Arial"/>
                <w:sz w:val="16"/>
                <w:szCs w:val="16"/>
              </w:rPr>
              <w:t xml:space="preserve">- 15.0 </w:t>
            </w:r>
            <w:r>
              <w:rPr>
                <w:rFonts w:ascii="Arial" w:eastAsiaTheme="minorHAnsi" w:hAnsi="Arial" w:cs="Arial"/>
                <w:sz w:val="16"/>
                <w:szCs w:val="16"/>
              </w:rPr>
              <w:t>“</w:t>
            </w:r>
            <w:r w:rsidRPr="00D82C04">
              <w:rPr>
                <w:rFonts w:ascii="Arial" w:eastAsiaTheme="minorHAnsi" w:hAnsi="Arial" w:cs="Arial"/>
                <w:sz w:val="16"/>
                <w:szCs w:val="16"/>
              </w:rPr>
              <w:t>Electrical Safety</w:t>
            </w:r>
            <w:r>
              <w:rPr>
                <w:rFonts w:ascii="Arial" w:eastAsiaTheme="minorHAnsi" w:hAnsi="Arial" w:cs="Arial"/>
                <w:sz w:val="16"/>
                <w:szCs w:val="16"/>
              </w:rPr>
              <w:t>”</w:t>
            </w:r>
          </w:p>
        </w:tc>
        <w:tc>
          <w:tcPr>
            <w:tcW w:w="609" w:type="pct"/>
            <w:shd w:val="clear" w:color="auto" w:fill="FFFFFF" w:themeFill="background1"/>
            <w:vAlign w:val="center"/>
          </w:tcPr>
          <w:p w:rsidR="00A94F33" w:rsidRPr="00A63557" w:rsidRDefault="00A94F33"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A94F33" w:rsidRPr="00A63557" w:rsidRDefault="00A94F33" w:rsidP="00A63557">
            <w:pPr>
              <w:pStyle w:val="Bullet"/>
              <w:numPr>
                <w:ilvl w:val="0"/>
                <w:numId w:val="0"/>
              </w:numPr>
              <w:tabs>
                <w:tab w:val="left" w:pos="252"/>
              </w:tabs>
              <w:spacing w:before="0" w:after="120"/>
              <w:jc w:val="left"/>
              <w:rPr>
                <w:rFonts w:eastAsia="Calibri" w:cs="Arial"/>
                <w:sz w:val="18"/>
                <w:szCs w:val="18"/>
                <w:lang w:bidi="ar-SA"/>
              </w:rPr>
            </w:pPr>
          </w:p>
        </w:tc>
      </w:tr>
      <w:tr w:rsidR="00867EA6" w:rsidRPr="00A63F7E" w:rsidTr="00A63557">
        <w:trPr>
          <w:trHeight w:val="322"/>
        </w:trPr>
        <w:tc>
          <w:tcPr>
            <w:tcW w:w="551" w:type="pct"/>
            <w:shd w:val="clear" w:color="auto" w:fill="FFFFFF" w:themeFill="background1"/>
            <w:vAlign w:val="center"/>
          </w:tcPr>
          <w:p w:rsidR="00867EA6" w:rsidRPr="00A63F7E" w:rsidRDefault="00867EA6"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shd w:val="clear" w:color="auto" w:fill="FFFFFF" w:themeFill="background1"/>
            <w:vAlign w:val="center"/>
          </w:tcPr>
          <w:p w:rsidR="00867EA6" w:rsidRPr="00A94F33" w:rsidRDefault="00867EA6" w:rsidP="0080611C">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Alternative means of providing emergency power or lighting to be arranged.</w:t>
            </w:r>
          </w:p>
        </w:tc>
        <w:tc>
          <w:tcPr>
            <w:tcW w:w="609" w:type="pct"/>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left"/>
              <w:rPr>
                <w:rFonts w:eastAsia="Calibri" w:cs="Arial"/>
                <w:sz w:val="18"/>
                <w:szCs w:val="18"/>
                <w:lang w:bidi="ar-SA"/>
              </w:rPr>
            </w:pPr>
          </w:p>
        </w:tc>
      </w:tr>
      <w:tr w:rsidR="00867EA6" w:rsidRPr="00A63F7E" w:rsidTr="00A63557">
        <w:trPr>
          <w:trHeight w:val="322"/>
        </w:trPr>
        <w:tc>
          <w:tcPr>
            <w:tcW w:w="551" w:type="pct"/>
            <w:shd w:val="clear" w:color="auto" w:fill="FFFFFF" w:themeFill="background1"/>
            <w:vAlign w:val="center"/>
          </w:tcPr>
          <w:p w:rsidR="00867EA6" w:rsidRPr="00A63F7E" w:rsidRDefault="00867EA6"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shd w:val="clear" w:color="auto" w:fill="FFFFFF" w:themeFill="background1"/>
            <w:vAlign w:val="center"/>
          </w:tcPr>
          <w:p w:rsidR="00867EA6" w:rsidRPr="00A94F33" w:rsidRDefault="00867EA6" w:rsidP="0080611C">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Alternative power supplies have been provided where necessary.</w:t>
            </w:r>
          </w:p>
        </w:tc>
        <w:tc>
          <w:tcPr>
            <w:tcW w:w="609" w:type="pct"/>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left"/>
              <w:rPr>
                <w:rFonts w:eastAsia="Calibri" w:cs="Arial"/>
                <w:sz w:val="18"/>
                <w:szCs w:val="18"/>
                <w:lang w:bidi="ar-SA"/>
              </w:rPr>
            </w:pPr>
          </w:p>
        </w:tc>
      </w:tr>
      <w:tr w:rsidR="00867EA6" w:rsidRPr="00A63F7E" w:rsidTr="00A63557">
        <w:trPr>
          <w:trHeight w:val="322"/>
        </w:trPr>
        <w:tc>
          <w:tcPr>
            <w:tcW w:w="551" w:type="pct"/>
            <w:shd w:val="clear" w:color="auto" w:fill="FFFFFF" w:themeFill="background1"/>
            <w:vAlign w:val="center"/>
          </w:tcPr>
          <w:p w:rsidR="00867EA6" w:rsidRPr="00A63F7E" w:rsidRDefault="00867EA6"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shd w:val="clear" w:color="auto" w:fill="FFFFFF" w:themeFill="background1"/>
            <w:vAlign w:val="center"/>
          </w:tcPr>
          <w:p w:rsidR="00867EA6" w:rsidRPr="00A94F33" w:rsidRDefault="00867EA6" w:rsidP="0080611C">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Barriers and signs are to be erected as appropriate.</w:t>
            </w:r>
          </w:p>
        </w:tc>
        <w:tc>
          <w:tcPr>
            <w:tcW w:w="609" w:type="pct"/>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left"/>
              <w:rPr>
                <w:rFonts w:eastAsia="Calibri" w:cs="Arial"/>
                <w:sz w:val="18"/>
                <w:szCs w:val="18"/>
                <w:lang w:bidi="ar-SA"/>
              </w:rPr>
            </w:pPr>
          </w:p>
        </w:tc>
      </w:tr>
      <w:tr w:rsidR="00867EA6" w:rsidRPr="00A63F7E" w:rsidTr="00A63557">
        <w:trPr>
          <w:trHeight w:val="322"/>
        </w:trPr>
        <w:tc>
          <w:tcPr>
            <w:tcW w:w="551" w:type="pct"/>
            <w:shd w:val="clear" w:color="auto" w:fill="FFFFFF" w:themeFill="background1"/>
            <w:vAlign w:val="center"/>
          </w:tcPr>
          <w:p w:rsidR="00867EA6" w:rsidRPr="00A63F7E" w:rsidRDefault="00867EA6"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shd w:val="clear" w:color="auto" w:fill="FFFFFF" w:themeFill="background1"/>
            <w:vAlign w:val="center"/>
          </w:tcPr>
          <w:p w:rsidR="00867EA6" w:rsidRPr="00A94F33" w:rsidRDefault="00867EA6" w:rsidP="00867EA6">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All electrical equipment is tagged and certified for use.</w:t>
            </w:r>
          </w:p>
        </w:tc>
        <w:tc>
          <w:tcPr>
            <w:tcW w:w="609" w:type="pct"/>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left"/>
              <w:rPr>
                <w:rFonts w:eastAsia="Calibri" w:cs="Arial"/>
                <w:sz w:val="18"/>
                <w:szCs w:val="18"/>
                <w:lang w:bidi="ar-SA"/>
              </w:rPr>
            </w:pPr>
          </w:p>
        </w:tc>
      </w:tr>
      <w:tr w:rsidR="00867EA6" w:rsidRPr="00A63F7E" w:rsidTr="00A63557">
        <w:trPr>
          <w:trHeight w:val="322"/>
        </w:trPr>
        <w:tc>
          <w:tcPr>
            <w:tcW w:w="551" w:type="pct"/>
            <w:shd w:val="clear" w:color="auto" w:fill="FFFFFF" w:themeFill="background1"/>
            <w:vAlign w:val="center"/>
          </w:tcPr>
          <w:p w:rsidR="00867EA6" w:rsidRPr="00A63F7E" w:rsidRDefault="00867EA6"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shd w:val="clear" w:color="auto" w:fill="FFFFFF" w:themeFill="background1"/>
            <w:vAlign w:val="center"/>
          </w:tcPr>
          <w:p w:rsidR="00867EA6" w:rsidRPr="00A94F33" w:rsidRDefault="00867EA6" w:rsidP="0080611C">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Equipment is isolated and earthed in accordance with Electrical Safety Rules.</w:t>
            </w:r>
          </w:p>
        </w:tc>
        <w:tc>
          <w:tcPr>
            <w:tcW w:w="609" w:type="pct"/>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867EA6" w:rsidRPr="00A63557" w:rsidRDefault="00867EA6" w:rsidP="00A63557">
            <w:pPr>
              <w:pStyle w:val="Bullet"/>
              <w:numPr>
                <w:ilvl w:val="0"/>
                <w:numId w:val="0"/>
              </w:numPr>
              <w:tabs>
                <w:tab w:val="left" w:pos="252"/>
              </w:tabs>
              <w:spacing w:before="0" w:after="120"/>
              <w:jc w:val="left"/>
              <w:rPr>
                <w:rFonts w:eastAsia="Calibri" w:cs="Arial"/>
                <w:sz w:val="18"/>
                <w:szCs w:val="18"/>
                <w:lang w:bidi="ar-SA"/>
              </w:rPr>
            </w:pPr>
          </w:p>
        </w:tc>
      </w:tr>
    </w:tbl>
    <w:p w:rsidR="00A63557" w:rsidRDefault="00A63557"/>
    <w:tbl>
      <w:tblPr>
        <w:tblStyle w:val="TableGrid"/>
        <w:tblW w:w="5599" w:type="pct"/>
        <w:tblInd w:w="-522" w:type="dxa"/>
        <w:tblLook w:val="04A0" w:firstRow="1" w:lastRow="0" w:firstColumn="1" w:lastColumn="0" w:noHBand="0" w:noVBand="1"/>
      </w:tblPr>
      <w:tblGrid>
        <w:gridCol w:w="1140"/>
        <w:gridCol w:w="5520"/>
        <w:gridCol w:w="1261"/>
        <w:gridCol w:w="2428"/>
      </w:tblGrid>
      <w:tr w:rsidR="0023730D" w:rsidRPr="00A63F7E" w:rsidTr="008B3B8E">
        <w:tc>
          <w:tcPr>
            <w:tcW w:w="3218" w:type="pct"/>
            <w:gridSpan w:val="2"/>
            <w:shd w:val="clear" w:color="auto" w:fill="17365D" w:themeFill="text2" w:themeFillShade="BF"/>
            <w:vAlign w:val="center"/>
          </w:tcPr>
          <w:p w:rsidR="0023730D" w:rsidRPr="00A63557" w:rsidRDefault="0023730D" w:rsidP="0080611C">
            <w:pPr>
              <w:spacing w:before="60" w:after="60"/>
              <w:ind w:left="12"/>
              <w:jc w:val="both"/>
              <w:rPr>
                <w:rFonts w:ascii="Arial" w:eastAsiaTheme="minorHAnsi" w:hAnsi="Arial" w:cs="Arial"/>
                <w:sz w:val="16"/>
                <w:szCs w:val="16"/>
              </w:rPr>
            </w:pPr>
            <w:r w:rsidRPr="00A63557">
              <w:rPr>
                <w:rFonts w:ascii="Arial" w:eastAsia="Times New Roman" w:hAnsi="Arial" w:cs="Arial"/>
                <w:b/>
                <w:iCs/>
                <w:sz w:val="16"/>
                <w:szCs w:val="16"/>
              </w:rPr>
              <w:lastRenderedPageBreak/>
              <w:t xml:space="preserve">RISK CONTROLS </w:t>
            </w:r>
            <w:r w:rsidRPr="00A63557">
              <w:rPr>
                <w:rFonts w:ascii="Arial" w:eastAsia="Times New Roman" w:hAnsi="Arial" w:cs="Arial"/>
                <w:iCs/>
                <w:sz w:val="16"/>
                <w:szCs w:val="16"/>
              </w:rPr>
              <w:t xml:space="preserve">(check as </w:t>
            </w:r>
            <w:r w:rsidRPr="00A63557">
              <w:rPr>
                <w:rFonts w:ascii="Arial" w:eastAsia="Times New Roman" w:hAnsi="Arial" w:cs="Arial"/>
                <w:b/>
                <w:bCs/>
                <w:iCs/>
                <w:sz w:val="18"/>
                <w:szCs w:val="18"/>
              </w:rPr>
              <w:t>‘Yes’</w:t>
            </w:r>
            <w:r w:rsidRPr="00A63557">
              <w:rPr>
                <w:rFonts w:ascii="Arial" w:eastAsia="Times New Roman" w:hAnsi="Arial" w:cs="Arial"/>
                <w:iCs/>
                <w:sz w:val="18"/>
                <w:szCs w:val="18"/>
              </w:rPr>
              <w:t xml:space="preserve"> </w:t>
            </w:r>
            <w:r w:rsidRPr="00A63557">
              <w:rPr>
                <w:rFonts w:ascii="Arial" w:eastAsia="Times New Roman" w:hAnsi="Arial" w:cs="Arial"/>
                <w:iCs/>
                <w:sz w:val="16"/>
                <w:szCs w:val="16"/>
              </w:rPr>
              <w:t xml:space="preserve">or </w:t>
            </w:r>
            <w:r w:rsidRPr="00A63557">
              <w:rPr>
                <w:rFonts w:ascii="Arial" w:eastAsia="Times New Roman" w:hAnsi="Arial" w:cs="Arial"/>
                <w:b/>
                <w:bCs/>
                <w:iCs/>
                <w:sz w:val="18"/>
                <w:szCs w:val="18"/>
              </w:rPr>
              <w:t>‘No’</w:t>
            </w:r>
            <w:r w:rsidRPr="00A63557">
              <w:rPr>
                <w:rFonts w:ascii="Arial" w:eastAsia="Times New Roman" w:hAnsi="Arial" w:cs="Arial"/>
                <w:iCs/>
                <w:sz w:val="18"/>
                <w:szCs w:val="18"/>
              </w:rPr>
              <w:t xml:space="preserve"> </w:t>
            </w:r>
            <w:r w:rsidRPr="00A63557">
              <w:rPr>
                <w:rFonts w:ascii="Arial" w:eastAsia="Times New Roman" w:hAnsi="Arial" w:cs="Arial"/>
                <w:iCs/>
                <w:sz w:val="16"/>
                <w:szCs w:val="16"/>
              </w:rPr>
              <w:t xml:space="preserve">or </w:t>
            </w:r>
            <w:r w:rsidRPr="00A63557">
              <w:rPr>
                <w:rFonts w:ascii="Arial" w:eastAsia="Times New Roman" w:hAnsi="Arial" w:cs="Arial"/>
                <w:b/>
                <w:bCs/>
                <w:iCs/>
                <w:sz w:val="16"/>
                <w:szCs w:val="16"/>
              </w:rPr>
              <w:t>‘NA’</w:t>
            </w:r>
            <w:r w:rsidRPr="00A63557">
              <w:rPr>
                <w:rFonts w:ascii="Arial" w:eastAsia="Times New Roman" w:hAnsi="Arial" w:cs="Arial"/>
                <w:iCs/>
                <w:sz w:val="16"/>
                <w:szCs w:val="16"/>
              </w:rPr>
              <w:t xml:space="preserve"> as appropriate; add rows as required)</w:t>
            </w:r>
          </w:p>
        </w:tc>
        <w:tc>
          <w:tcPr>
            <w:tcW w:w="609" w:type="pct"/>
            <w:shd w:val="clear" w:color="auto" w:fill="17365D" w:themeFill="text2" w:themeFillShade="BF"/>
            <w:vAlign w:val="center"/>
          </w:tcPr>
          <w:p w:rsidR="0023730D" w:rsidRPr="00A63557" w:rsidRDefault="0023730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A63557">
              <w:rPr>
                <w:rFonts w:ascii="Arial" w:eastAsia="Times New Roman" w:hAnsi="Arial" w:cs="Arial"/>
                <w:b/>
                <w:bCs/>
                <w:iCs/>
                <w:sz w:val="16"/>
                <w:szCs w:val="16"/>
              </w:rPr>
              <w:t>(Yes /No /NA)</w:t>
            </w:r>
          </w:p>
        </w:tc>
        <w:tc>
          <w:tcPr>
            <w:tcW w:w="1173" w:type="pct"/>
            <w:shd w:val="clear" w:color="auto" w:fill="17365D" w:themeFill="text2" w:themeFillShade="BF"/>
            <w:vAlign w:val="center"/>
          </w:tcPr>
          <w:p w:rsidR="0023730D" w:rsidRPr="00A63557" w:rsidRDefault="0023730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A63557">
              <w:rPr>
                <w:rFonts w:ascii="Arial" w:eastAsia="Times New Roman" w:hAnsi="Arial" w:cs="Arial"/>
                <w:b/>
                <w:iCs/>
                <w:sz w:val="16"/>
                <w:szCs w:val="16"/>
              </w:rPr>
              <w:t>Remarks</w:t>
            </w:r>
          </w:p>
        </w:tc>
      </w:tr>
      <w:tr w:rsidR="00A73568" w:rsidRPr="00A63F7E" w:rsidTr="00A63557">
        <w:tc>
          <w:tcPr>
            <w:tcW w:w="551" w:type="pct"/>
            <w:shd w:val="clear" w:color="auto" w:fill="FFFFFF" w:themeFill="background1"/>
            <w:vAlign w:val="center"/>
          </w:tcPr>
          <w:p w:rsidR="00A73568" w:rsidRPr="00A63F7E" w:rsidRDefault="00A73568" w:rsidP="00043840">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shd w:val="clear" w:color="auto" w:fill="FFFFFF" w:themeFill="background1"/>
            <w:vAlign w:val="center"/>
          </w:tcPr>
          <w:p w:rsidR="00A73568" w:rsidRPr="00A94F33" w:rsidRDefault="00A73568" w:rsidP="00043840">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Only insulated tools are used.</w:t>
            </w:r>
          </w:p>
        </w:tc>
        <w:tc>
          <w:tcPr>
            <w:tcW w:w="609" w:type="pct"/>
            <w:shd w:val="clear" w:color="auto" w:fill="FFFFFF" w:themeFill="background1"/>
            <w:vAlign w:val="center"/>
          </w:tcPr>
          <w:p w:rsidR="00A73568" w:rsidRPr="00A63557" w:rsidRDefault="00A73568"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A73568" w:rsidRPr="00A63557" w:rsidRDefault="00A73568" w:rsidP="00A63557">
            <w:pPr>
              <w:pStyle w:val="Bullet"/>
              <w:numPr>
                <w:ilvl w:val="0"/>
                <w:numId w:val="0"/>
              </w:numPr>
              <w:tabs>
                <w:tab w:val="left" w:pos="252"/>
              </w:tabs>
              <w:spacing w:before="0" w:after="120"/>
              <w:jc w:val="left"/>
              <w:rPr>
                <w:rFonts w:eastAsia="Calibri" w:cs="Arial"/>
                <w:sz w:val="18"/>
                <w:szCs w:val="18"/>
                <w:lang w:bidi="ar-SA"/>
              </w:rPr>
            </w:pPr>
          </w:p>
        </w:tc>
      </w:tr>
      <w:tr w:rsidR="0023730D" w:rsidRPr="00A63F7E" w:rsidTr="00A63557">
        <w:tc>
          <w:tcPr>
            <w:tcW w:w="551" w:type="pct"/>
            <w:shd w:val="clear" w:color="auto" w:fill="FFFFFF" w:themeFill="background1"/>
            <w:vAlign w:val="center"/>
          </w:tcPr>
          <w:p w:rsidR="0023730D" w:rsidRPr="00A63F7E" w:rsidRDefault="0023730D" w:rsidP="00043840">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shd w:val="clear" w:color="auto" w:fill="FFFFFF" w:themeFill="background1"/>
            <w:vAlign w:val="center"/>
          </w:tcPr>
          <w:p w:rsidR="0023730D" w:rsidRPr="00A94F33" w:rsidRDefault="0023730D" w:rsidP="00043840">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Insulated hook to be provided at worksite.</w:t>
            </w:r>
          </w:p>
        </w:tc>
        <w:tc>
          <w:tcPr>
            <w:tcW w:w="609" w:type="pct"/>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left"/>
              <w:rPr>
                <w:rFonts w:eastAsia="Calibri" w:cs="Arial"/>
                <w:sz w:val="18"/>
                <w:szCs w:val="18"/>
                <w:lang w:bidi="ar-SA"/>
              </w:rPr>
            </w:pPr>
          </w:p>
        </w:tc>
      </w:tr>
      <w:tr w:rsidR="0023730D" w:rsidRPr="00A63F7E" w:rsidTr="00A63557">
        <w:tc>
          <w:tcPr>
            <w:tcW w:w="551" w:type="pct"/>
            <w:shd w:val="clear" w:color="auto" w:fill="FFFFFF" w:themeFill="background1"/>
            <w:vAlign w:val="center"/>
          </w:tcPr>
          <w:p w:rsidR="0023730D" w:rsidRPr="00A63F7E" w:rsidRDefault="0023730D" w:rsidP="00043840">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shd w:val="clear" w:color="auto" w:fill="FFFFFF" w:themeFill="background1"/>
            <w:vAlign w:val="center"/>
          </w:tcPr>
          <w:p w:rsidR="0023730D" w:rsidRPr="00A94F33" w:rsidRDefault="0023730D" w:rsidP="00043840">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An insulating mat for persons to stand on when working on live terminals.</w:t>
            </w:r>
          </w:p>
        </w:tc>
        <w:tc>
          <w:tcPr>
            <w:tcW w:w="609" w:type="pct"/>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left"/>
              <w:rPr>
                <w:rFonts w:eastAsia="Calibri" w:cs="Arial"/>
                <w:sz w:val="18"/>
                <w:szCs w:val="18"/>
                <w:lang w:bidi="ar-SA"/>
              </w:rPr>
            </w:pPr>
          </w:p>
        </w:tc>
      </w:tr>
      <w:tr w:rsidR="0023730D" w:rsidRPr="00A63F7E" w:rsidTr="00A63557">
        <w:tc>
          <w:tcPr>
            <w:tcW w:w="551" w:type="pct"/>
            <w:shd w:val="clear" w:color="auto" w:fill="FFFFFF" w:themeFill="background1"/>
            <w:vAlign w:val="center"/>
          </w:tcPr>
          <w:p w:rsidR="0023730D" w:rsidRPr="00A63F7E" w:rsidRDefault="0023730D"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shd w:val="clear" w:color="auto" w:fill="FFFFFF" w:themeFill="background1"/>
            <w:vAlign w:val="center"/>
          </w:tcPr>
          <w:p w:rsidR="0023730D" w:rsidRPr="00A94F33" w:rsidRDefault="0023730D" w:rsidP="0080611C">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Residual current earth leakage devices in place.</w:t>
            </w:r>
          </w:p>
        </w:tc>
        <w:tc>
          <w:tcPr>
            <w:tcW w:w="609" w:type="pct"/>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left"/>
              <w:rPr>
                <w:rFonts w:eastAsia="Calibri" w:cs="Arial"/>
                <w:sz w:val="18"/>
                <w:szCs w:val="18"/>
                <w:lang w:bidi="ar-SA"/>
              </w:rPr>
            </w:pPr>
          </w:p>
        </w:tc>
      </w:tr>
      <w:tr w:rsidR="0023730D" w:rsidRPr="00A63F7E" w:rsidTr="00A63557">
        <w:tc>
          <w:tcPr>
            <w:tcW w:w="551" w:type="pct"/>
            <w:tcBorders>
              <w:bottom w:val="single" w:sz="4" w:space="0" w:color="auto"/>
            </w:tcBorders>
            <w:shd w:val="clear" w:color="auto" w:fill="FFFFFF" w:themeFill="background1"/>
            <w:vAlign w:val="center"/>
          </w:tcPr>
          <w:p w:rsidR="0023730D" w:rsidRPr="00A63F7E" w:rsidRDefault="0023730D"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tcBorders>
              <w:bottom w:val="single" w:sz="4" w:space="0" w:color="auto"/>
            </w:tcBorders>
            <w:shd w:val="clear" w:color="auto" w:fill="FFFFFF" w:themeFill="background1"/>
            <w:vAlign w:val="center"/>
          </w:tcPr>
          <w:p w:rsidR="0023730D" w:rsidRPr="00A94F33" w:rsidRDefault="0023730D" w:rsidP="00867EA6">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Equipment is proved discharged and electrically dead before any work may proceed.</w:t>
            </w:r>
          </w:p>
        </w:tc>
        <w:tc>
          <w:tcPr>
            <w:tcW w:w="609" w:type="pct"/>
            <w:tcBorders>
              <w:bottom w:val="single" w:sz="4" w:space="0" w:color="auto"/>
            </w:tcBorders>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left"/>
              <w:rPr>
                <w:rFonts w:eastAsia="Calibri" w:cs="Arial"/>
                <w:sz w:val="18"/>
                <w:szCs w:val="18"/>
                <w:lang w:bidi="ar-SA"/>
              </w:rPr>
            </w:pPr>
          </w:p>
        </w:tc>
      </w:tr>
      <w:tr w:rsidR="0023730D" w:rsidRPr="00A63F7E" w:rsidTr="00A63557">
        <w:tc>
          <w:tcPr>
            <w:tcW w:w="551" w:type="pct"/>
            <w:tcBorders>
              <w:bottom w:val="single" w:sz="4" w:space="0" w:color="auto"/>
            </w:tcBorders>
            <w:shd w:val="clear" w:color="auto" w:fill="FFFFFF" w:themeFill="background1"/>
            <w:vAlign w:val="center"/>
          </w:tcPr>
          <w:p w:rsidR="0023730D" w:rsidRPr="00A63F7E" w:rsidRDefault="0023730D"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tcBorders>
              <w:bottom w:val="single" w:sz="4" w:space="0" w:color="auto"/>
            </w:tcBorders>
            <w:shd w:val="clear" w:color="auto" w:fill="FFFFFF" w:themeFill="background1"/>
            <w:vAlign w:val="center"/>
          </w:tcPr>
          <w:p w:rsidR="0023730D" w:rsidRPr="00A94F33" w:rsidRDefault="0023730D" w:rsidP="00867EA6">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For cable spiking “Electrical Safety Procedure” will be referred.</w:t>
            </w:r>
          </w:p>
        </w:tc>
        <w:tc>
          <w:tcPr>
            <w:tcW w:w="609" w:type="pct"/>
            <w:tcBorders>
              <w:bottom w:val="single" w:sz="4" w:space="0" w:color="auto"/>
            </w:tcBorders>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left"/>
              <w:rPr>
                <w:rFonts w:eastAsia="Calibri" w:cs="Arial"/>
                <w:sz w:val="18"/>
                <w:szCs w:val="18"/>
                <w:lang w:bidi="ar-SA"/>
              </w:rPr>
            </w:pPr>
          </w:p>
        </w:tc>
      </w:tr>
      <w:tr w:rsidR="0023730D" w:rsidRPr="00A63F7E" w:rsidTr="00A63557">
        <w:tc>
          <w:tcPr>
            <w:tcW w:w="551" w:type="pct"/>
            <w:tcBorders>
              <w:bottom w:val="single" w:sz="4" w:space="0" w:color="auto"/>
            </w:tcBorders>
            <w:shd w:val="clear" w:color="auto" w:fill="FFFFFF" w:themeFill="background1"/>
            <w:vAlign w:val="center"/>
          </w:tcPr>
          <w:p w:rsidR="0023730D" w:rsidRPr="00A63F7E" w:rsidRDefault="0023730D"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eastAsia="Times New Roman" w:cs="Arial"/>
                <w:b/>
                <w:iCs/>
                <w:sz w:val="14"/>
                <w:szCs w:val="14"/>
              </w:rPr>
            </w:pPr>
          </w:p>
        </w:tc>
        <w:tc>
          <w:tcPr>
            <w:tcW w:w="2667" w:type="pct"/>
            <w:tcBorders>
              <w:bottom w:val="single" w:sz="4" w:space="0" w:color="auto"/>
            </w:tcBorders>
            <w:shd w:val="clear" w:color="auto" w:fill="FFFFFF" w:themeFill="background1"/>
            <w:vAlign w:val="center"/>
          </w:tcPr>
          <w:p w:rsidR="0023730D" w:rsidRPr="00A94F33" w:rsidRDefault="0023730D" w:rsidP="00867EA6">
            <w:pPr>
              <w:spacing w:before="60" w:after="60"/>
              <w:ind w:left="12"/>
              <w:jc w:val="both"/>
              <w:rPr>
                <w:rFonts w:ascii="Arial" w:eastAsiaTheme="minorHAnsi" w:hAnsi="Arial" w:cs="Arial"/>
                <w:sz w:val="16"/>
                <w:szCs w:val="16"/>
              </w:rPr>
            </w:pPr>
            <w:r w:rsidRPr="00A94F33">
              <w:rPr>
                <w:rFonts w:ascii="Arial" w:eastAsiaTheme="minorHAnsi" w:hAnsi="Arial" w:cs="Arial"/>
                <w:sz w:val="16"/>
                <w:szCs w:val="16"/>
              </w:rPr>
              <w:t>Anti-static wrist strap is provided when working on electronic systems or components.</w:t>
            </w:r>
          </w:p>
        </w:tc>
        <w:tc>
          <w:tcPr>
            <w:tcW w:w="609" w:type="pct"/>
            <w:tcBorders>
              <w:bottom w:val="single" w:sz="4" w:space="0" w:color="auto"/>
            </w:tcBorders>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center"/>
              <w:rPr>
                <w:rFonts w:eastAsia="Calibri" w:cs="Arial"/>
                <w:b/>
                <w:bCs/>
                <w:sz w:val="18"/>
                <w:szCs w:val="18"/>
                <w:lang w:bidi="ar-SA"/>
              </w:rPr>
            </w:pPr>
          </w:p>
        </w:tc>
        <w:tc>
          <w:tcPr>
            <w:tcW w:w="1173" w:type="pct"/>
            <w:shd w:val="clear" w:color="auto" w:fill="FFFFFF" w:themeFill="background1"/>
            <w:vAlign w:val="center"/>
          </w:tcPr>
          <w:p w:rsidR="0023730D" w:rsidRPr="00A63557" w:rsidRDefault="0023730D" w:rsidP="00A63557">
            <w:pPr>
              <w:pStyle w:val="Bullet"/>
              <w:numPr>
                <w:ilvl w:val="0"/>
                <w:numId w:val="0"/>
              </w:numPr>
              <w:tabs>
                <w:tab w:val="left" w:pos="252"/>
              </w:tabs>
              <w:spacing w:before="0" w:after="120"/>
              <w:jc w:val="left"/>
              <w:rPr>
                <w:rFonts w:eastAsia="Calibri" w:cs="Arial"/>
                <w:sz w:val="18"/>
                <w:szCs w:val="18"/>
                <w:lang w:bidi="ar-SA"/>
              </w:rPr>
            </w:pPr>
          </w:p>
        </w:tc>
      </w:tr>
    </w:tbl>
    <w:p w:rsidR="005C0BBF" w:rsidRDefault="005C0BBF" w:rsidP="00366ACC">
      <w:pPr>
        <w:spacing w:line="240" w:lineRule="auto"/>
        <w:rPr>
          <w:sz w:val="2"/>
          <w:szCs w:val="2"/>
        </w:rPr>
      </w:pPr>
    </w:p>
    <w:tbl>
      <w:tblPr>
        <w:tblStyle w:val="TableGrid"/>
        <w:tblW w:w="5599" w:type="pct"/>
        <w:tblInd w:w="-522" w:type="dxa"/>
        <w:tblLook w:val="04A0" w:firstRow="1" w:lastRow="0" w:firstColumn="1" w:lastColumn="0" w:noHBand="0" w:noVBand="1"/>
      </w:tblPr>
      <w:tblGrid>
        <w:gridCol w:w="1140"/>
        <w:gridCol w:w="9209"/>
      </w:tblGrid>
      <w:tr w:rsidR="008B3B8E" w:rsidRPr="00F5227C" w:rsidTr="00310693">
        <w:tc>
          <w:tcPr>
            <w:tcW w:w="5000" w:type="pct"/>
            <w:gridSpan w:val="2"/>
            <w:tcBorders>
              <w:bottom w:val="single" w:sz="4" w:space="0" w:color="auto"/>
            </w:tcBorders>
            <w:shd w:val="clear" w:color="auto" w:fill="17365D" w:themeFill="text2" w:themeFillShade="BF"/>
            <w:vAlign w:val="center"/>
          </w:tcPr>
          <w:p w:rsidR="008B3B8E" w:rsidRPr="00F5227C" w:rsidRDefault="008B3B8E" w:rsidP="00310693">
            <w:pPr>
              <w:overflowPunct w:val="0"/>
              <w:autoSpaceDE w:val="0"/>
              <w:autoSpaceDN w:val="0"/>
              <w:adjustRightInd w:val="0"/>
              <w:spacing w:before="60" w:after="6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 xml:space="preserve">ADDITIONAL HSE PRECAUTIONS, IF YES LIST </w:t>
            </w:r>
            <w:r>
              <w:rPr>
                <w:rFonts w:ascii="Verdana" w:eastAsia="Times New Roman" w:hAnsi="Verdana" w:cs="Arial"/>
                <w:b/>
                <w:iCs/>
                <w:sz w:val="16"/>
                <w:szCs w:val="16"/>
              </w:rPr>
              <w:t>THEM</w:t>
            </w:r>
          </w:p>
        </w:tc>
      </w:tr>
      <w:tr w:rsidR="008B3B8E" w:rsidRPr="00F5227C" w:rsidTr="00310693">
        <w:tc>
          <w:tcPr>
            <w:tcW w:w="551" w:type="pct"/>
            <w:shd w:val="clear" w:color="auto" w:fill="FFFFFF" w:themeFill="background1"/>
            <w:vAlign w:val="center"/>
          </w:tcPr>
          <w:p w:rsidR="008B3B8E" w:rsidRPr="00F5227C" w:rsidRDefault="008B3B8E"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8B3B8E" w:rsidRPr="00F5227C" w:rsidRDefault="008B3B8E"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8B3B8E" w:rsidRPr="00F5227C" w:rsidTr="00310693">
        <w:tc>
          <w:tcPr>
            <w:tcW w:w="551" w:type="pct"/>
            <w:shd w:val="clear" w:color="auto" w:fill="FFFFFF" w:themeFill="background1"/>
            <w:vAlign w:val="center"/>
          </w:tcPr>
          <w:p w:rsidR="008B3B8E" w:rsidRPr="00F5227C" w:rsidRDefault="008B3B8E"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8B3B8E" w:rsidRPr="00F5227C" w:rsidRDefault="008B3B8E"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bl>
    <w:p w:rsidR="008B3B8E" w:rsidRDefault="008B3B8E" w:rsidP="00366ACC">
      <w:pPr>
        <w:spacing w:line="240" w:lineRule="auto"/>
        <w:rPr>
          <w:sz w:val="2"/>
          <w:szCs w:val="2"/>
        </w:rPr>
      </w:pPr>
    </w:p>
    <w:tbl>
      <w:tblPr>
        <w:tblStyle w:val="TableGrid2"/>
        <w:tblW w:w="5599" w:type="pct"/>
        <w:tblInd w:w="-522" w:type="dxa"/>
        <w:tblLook w:val="04A0" w:firstRow="1" w:lastRow="0" w:firstColumn="1" w:lastColumn="0" w:noHBand="0" w:noVBand="1"/>
      </w:tblPr>
      <w:tblGrid>
        <w:gridCol w:w="5220"/>
        <w:gridCol w:w="5129"/>
      </w:tblGrid>
      <w:tr w:rsidR="00626C39" w:rsidRPr="00204811" w:rsidTr="008B3B8E">
        <w:tc>
          <w:tcPr>
            <w:tcW w:w="5000" w:type="pct"/>
            <w:gridSpan w:val="2"/>
            <w:shd w:val="clear" w:color="auto" w:fill="17365D" w:themeFill="text2" w:themeFillShade="BF"/>
          </w:tcPr>
          <w:p w:rsidR="00626C39" w:rsidRPr="00A63557" w:rsidRDefault="008B3B8E" w:rsidP="005E4693">
            <w:pPr>
              <w:spacing w:before="60" w:after="60" w:line="240" w:lineRule="auto"/>
              <w:ind w:left="12"/>
              <w:jc w:val="both"/>
              <w:rPr>
                <w:rFonts w:ascii="Arial" w:eastAsia="Times New Roman" w:hAnsi="Arial" w:cs="Arial"/>
                <w:b/>
                <w:iCs/>
                <w:sz w:val="16"/>
                <w:szCs w:val="16"/>
              </w:rPr>
            </w:pPr>
            <w:r w:rsidRPr="00A63557">
              <w:rPr>
                <w:rFonts w:ascii="Arial" w:eastAsia="Times New Roman" w:hAnsi="Arial" w:cs="Arial"/>
                <w:b/>
                <w:iCs/>
                <w:sz w:val="16"/>
                <w:szCs w:val="16"/>
              </w:rPr>
              <w:t>CHECK REQUIRED EMERGENCY EQUIPMENT:</w:t>
            </w:r>
          </w:p>
        </w:tc>
      </w:tr>
      <w:tr w:rsidR="00366ACC" w:rsidRPr="00204811" w:rsidTr="00366ACC">
        <w:tc>
          <w:tcPr>
            <w:tcW w:w="2522"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Fire extinguisher (type?) _______________</w:t>
            </w:r>
          </w:p>
        </w:tc>
        <w:tc>
          <w:tcPr>
            <w:tcW w:w="2478"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Life line/retrieval line</w:t>
            </w:r>
          </w:p>
        </w:tc>
      </w:tr>
      <w:tr w:rsidR="00366ACC" w:rsidRPr="00204811" w:rsidTr="00366ACC">
        <w:tc>
          <w:tcPr>
            <w:tcW w:w="2522"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Emergency shower / eyewash</w:t>
            </w:r>
          </w:p>
        </w:tc>
        <w:tc>
          <w:tcPr>
            <w:tcW w:w="2478"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Tripod and mechanical winch</w:t>
            </w:r>
          </w:p>
        </w:tc>
      </w:tr>
      <w:tr w:rsidR="00366ACC" w:rsidRPr="00204811" w:rsidTr="00366ACC">
        <w:tc>
          <w:tcPr>
            <w:tcW w:w="2522"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ind w:left="162" w:hanging="180"/>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PPE (including, Safety harness, coveralls, steel toe boots, hard hat, safety goggles, face shields, gloves, hearing protection) </w:t>
            </w:r>
          </w:p>
        </w:tc>
        <w:tc>
          <w:tcPr>
            <w:tcW w:w="2478"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Two-way communication equipment (radio, etc.)</w:t>
            </w:r>
          </w:p>
        </w:tc>
      </w:tr>
      <w:tr w:rsidR="00366ACC" w:rsidRPr="00204811" w:rsidTr="00366ACC">
        <w:tc>
          <w:tcPr>
            <w:tcW w:w="2522"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Breathing apparatus (BA, SCBA, etc.)</w:t>
            </w:r>
          </w:p>
        </w:tc>
        <w:tc>
          <w:tcPr>
            <w:tcW w:w="2478"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Source of forced/natural ventilation</w:t>
            </w:r>
          </w:p>
        </w:tc>
      </w:tr>
      <w:tr w:rsidR="00366ACC" w:rsidRPr="00204811" w:rsidTr="00366ACC">
        <w:tc>
          <w:tcPr>
            <w:tcW w:w="2522"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Gas detectors</w:t>
            </w:r>
          </w:p>
        </w:tc>
        <w:tc>
          <w:tcPr>
            <w:tcW w:w="2478"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Emergency exits clear? </w:t>
            </w:r>
          </w:p>
        </w:tc>
      </w:tr>
      <w:tr w:rsidR="00366ACC" w:rsidRPr="00204811" w:rsidTr="00366ACC">
        <w:tc>
          <w:tcPr>
            <w:tcW w:w="2522"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First aid kit</w:t>
            </w:r>
          </w:p>
        </w:tc>
        <w:tc>
          <w:tcPr>
            <w:tcW w:w="2478" w:type="pct"/>
            <w:shd w:val="clear" w:color="auto" w:fill="FFFFFF" w:themeFill="background1"/>
            <w:vAlign w:val="center"/>
          </w:tcPr>
          <w:p w:rsidR="00366ACC" w:rsidRPr="00366ACC" w:rsidRDefault="00366ACC" w:rsidP="00366ACC">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Other (specify) ______________________</w:t>
            </w:r>
          </w:p>
        </w:tc>
      </w:tr>
    </w:tbl>
    <w:p w:rsidR="00204811" w:rsidRPr="00204811" w:rsidRDefault="00204811" w:rsidP="009157B6">
      <w:pPr>
        <w:overflowPunct w:val="0"/>
        <w:autoSpaceDE w:val="0"/>
        <w:autoSpaceDN w:val="0"/>
        <w:adjustRightInd w:val="0"/>
        <w:spacing w:after="0" w:line="240" w:lineRule="auto"/>
        <w:textAlignment w:val="baseline"/>
        <w:rPr>
          <w:rFonts w:ascii="Arial" w:eastAsia="Times New Roman" w:hAnsi="Arial" w:cs="Arial"/>
          <w:iCs/>
          <w:sz w:val="12"/>
          <w:szCs w:val="12"/>
        </w:rPr>
      </w:pPr>
    </w:p>
    <w:tbl>
      <w:tblPr>
        <w:tblStyle w:val="TableGrid"/>
        <w:tblW w:w="5599" w:type="pct"/>
        <w:tblInd w:w="-522" w:type="dxa"/>
        <w:tblLook w:val="04A0" w:firstRow="1" w:lastRow="0" w:firstColumn="1" w:lastColumn="0" w:noHBand="0" w:noVBand="1"/>
      </w:tblPr>
      <w:tblGrid>
        <w:gridCol w:w="2311"/>
        <w:gridCol w:w="3258"/>
        <w:gridCol w:w="2066"/>
        <w:gridCol w:w="2714"/>
      </w:tblGrid>
      <w:tr w:rsidR="00D1145E" w:rsidRPr="00204811" w:rsidTr="008B3B8E">
        <w:trPr>
          <w:trHeight w:val="430"/>
        </w:trPr>
        <w:tc>
          <w:tcPr>
            <w:tcW w:w="5000" w:type="pct"/>
            <w:gridSpan w:val="4"/>
            <w:shd w:val="clear" w:color="auto" w:fill="17365D" w:themeFill="text2" w:themeFillShade="BF"/>
            <w:vAlign w:val="center"/>
          </w:tcPr>
          <w:p w:rsidR="00D1145E" w:rsidRPr="00A63557" w:rsidRDefault="008B3B8E" w:rsidP="008B3B8E">
            <w:pPr>
              <w:pStyle w:val="Bullet"/>
              <w:numPr>
                <w:ilvl w:val="0"/>
                <w:numId w:val="0"/>
              </w:numPr>
              <w:tabs>
                <w:tab w:val="left" w:pos="252"/>
              </w:tabs>
              <w:spacing w:before="60" w:after="60"/>
              <w:jc w:val="left"/>
              <w:rPr>
                <w:rFonts w:eastAsia="Calibri" w:cs="Arial"/>
                <w:sz w:val="16"/>
                <w:szCs w:val="16"/>
                <w:lang w:bidi="ar-SA"/>
              </w:rPr>
            </w:pPr>
            <w:r w:rsidRPr="00A63557">
              <w:rPr>
                <w:rFonts w:eastAsia="Calibri" w:cs="Arial"/>
                <w:b/>
                <w:sz w:val="16"/>
                <w:szCs w:val="16"/>
                <w:lang w:bidi="ar-SA"/>
              </w:rPr>
              <w:t>PTW APPLICANT DETAILS:</w:t>
            </w:r>
          </w:p>
        </w:tc>
      </w:tr>
      <w:tr w:rsidR="00D1145E" w:rsidRPr="00204811" w:rsidTr="00A63557">
        <w:trPr>
          <w:trHeight w:val="331"/>
        </w:trPr>
        <w:tc>
          <w:tcPr>
            <w:tcW w:w="1117" w:type="pct"/>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Company Name</w:t>
            </w:r>
          </w:p>
        </w:tc>
        <w:tc>
          <w:tcPr>
            <w:tcW w:w="3883" w:type="pct"/>
            <w:gridSpan w:val="3"/>
            <w:shd w:val="clear" w:color="auto" w:fill="FFFFFF" w:themeFill="background1"/>
            <w:vAlign w:val="center"/>
          </w:tcPr>
          <w:p w:rsidR="00D1145E" w:rsidRPr="00A63557" w:rsidRDefault="00D1145E" w:rsidP="001714DA">
            <w:pPr>
              <w:pStyle w:val="Bullet"/>
              <w:numPr>
                <w:ilvl w:val="0"/>
                <w:numId w:val="0"/>
              </w:numPr>
              <w:tabs>
                <w:tab w:val="left" w:pos="252"/>
              </w:tabs>
              <w:spacing w:before="120"/>
              <w:jc w:val="left"/>
              <w:rPr>
                <w:rFonts w:eastAsia="Calibri" w:cs="Arial"/>
                <w:sz w:val="18"/>
                <w:szCs w:val="18"/>
                <w:lang w:bidi="ar-SA"/>
              </w:rPr>
            </w:pPr>
          </w:p>
        </w:tc>
      </w:tr>
      <w:tr w:rsidR="00D1145E" w:rsidRPr="00204811" w:rsidTr="00A63557">
        <w:trPr>
          <w:trHeight w:val="331"/>
        </w:trPr>
        <w:tc>
          <w:tcPr>
            <w:tcW w:w="1117" w:type="pct"/>
            <w:tcBorders>
              <w:bottom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sz w:val="16"/>
                <w:szCs w:val="16"/>
                <w:lang w:bidi="ar-SA"/>
              </w:rPr>
            </w:pPr>
            <w:r w:rsidRPr="00204811">
              <w:rPr>
                <w:rFonts w:eastAsia="Calibri" w:cs="Arial"/>
                <w:b/>
                <w:sz w:val="16"/>
                <w:szCs w:val="16"/>
                <w:lang w:bidi="ar-SA"/>
              </w:rPr>
              <w:t>Company Contact No.</w:t>
            </w:r>
          </w:p>
        </w:tc>
        <w:tc>
          <w:tcPr>
            <w:tcW w:w="1574" w:type="pct"/>
            <w:tcBorders>
              <w:bottom w:val="single" w:sz="2" w:space="0" w:color="000000" w:themeColor="text1"/>
            </w:tcBorders>
            <w:shd w:val="clear" w:color="auto" w:fill="FFFFFF" w:themeFill="background1"/>
            <w:vAlign w:val="center"/>
          </w:tcPr>
          <w:p w:rsidR="00D1145E" w:rsidRPr="00A63557" w:rsidRDefault="00D1145E" w:rsidP="001714DA">
            <w:pPr>
              <w:pStyle w:val="Bullet"/>
              <w:numPr>
                <w:ilvl w:val="0"/>
                <w:numId w:val="0"/>
              </w:numPr>
              <w:tabs>
                <w:tab w:val="left" w:pos="252"/>
              </w:tabs>
              <w:spacing w:before="120"/>
              <w:jc w:val="left"/>
              <w:rPr>
                <w:rFonts w:eastAsia="Calibri" w:cs="Arial"/>
                <w:sz w:val="18"/>
                <w:szCs w:val="18"/>
                <w:lang w:bidi="ar-SA"/>
              </w:rPr>
            </w:pPr>
          </w:p>
        </w:tc>
        <w:tc>
          <w:tcPr>
            <w:tcW w:w="998" w:type="pct"/>
            <w:tcBorders>
              <w:bottom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sz w:val="16"/>
                <w:szCs w:val="16"/>
                <w:lang w:bidi="ar-SA"/>
              </w:rPr>
            </w:pPr>
            <w:r w:rsidRPr="00204811">
              <w:rPr>
                <w:rFonts w:eastAsia="Calibri" w:cs="Arial"/>
                <w:b/>
                <w:sz w:val="16"/>
                <w:szCs w:val="16"/>
                <w:lang w:bidi="ar-SA"/>
              </w:rPr>
              <w:t>Fax No.</w:t>
            </w:r>
          </w:p>
        </w:tc>
        <w:tc>
          <w:tcPr>
            <w:tcW w:w="1311" w:type="pct"/>
            <w:tcBorders>
              <w:bottom w:val="single" w:sz="2" w:space="0" w:color="000000" w:themeColor="text1"/>
            </w:tcBorders>
            <w:shd w:val="clear" w:color="auto" w:fill="FFFFFF" w:themeFill="background1"/>
            <w:vAlign w:val="center"/>
          </w:tcPr>
          <w:p w:rsidR="00D1145E" w:rsidRPr="00A63557" w:rsidRDefault="00D1145E" w:rsidP="001714DA">
            <w:pPr>
              <w:pStyle w:val="Bullet"/>
              <w:numPr>
                <w:ilvl w:val="0"/>
                <w:numId w:val="0"/>
              </w:numPr>
              <w:tabs>
                <w:tab w:val="left" w:pos="252"/>
              </w:tabs>
              <w:spacing w:before="120"/>
              <w:jc w:val="left"/>
              <w:rPr>
                <w:rFonts w:eastAsia="Calibri" w:cs="Arial"/>
                <w:sz w:val="18"/>
                <w:szCs w:val="18"/>
                <w:lang w:bidi="ar-SA"/>
              </w:rPr>
            </w:pPr>
          </w:p>
        </w:tc>
      </w:tr>
      <w:tr w:rsidR="00D1145E" w:rsidRPr="00204811" w:rsidTr="00A63557">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Email</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A63557" w:rsidRDefault="00D1145E" w:rsidP="001714DA">
            <w:pPr>
              <w:pStyle w:val="Bullet"/>
              <w:numPr>
                <w:ilvl w:val="0"/>
                <w:numId w:val="0"/>
              </w:numPr>
              <w:tabs>
                <w:tab w:val="left" w:pos="252"/>
              </w:tabs>
              <w:spacing w:before="120"/>
              <w:jc w:val="left"/>
              <w:rPr>
                <w:rFonts w:eastAsia="Calibri" w:cs="Arial"/>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sz w:val="16"/>
                <w:szCs w:val="16"/>
                <w:lang w:bidi="ar-SA"/>
              </w:rPr>
            </w:pPr>
            <w:r w:rsidRPr="00204811">
              <w:rPr>
                <w:rFonts w:eastAsia="Calibri" w:cs="Arial"/>
                <w:b/>
                <w:sz w:val="16"/>
                <w:szCs w:val="16"/>
                <w:lang w:bidi="ar-SA"/>
              </w:rPr>
              <w:t>Address:</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A63557" w:rsidRDefault="00D1145E" w:rsidP="001714DA">
            <w:pPr>
              <w:pStyle w:val="Bullet"/>
              <w:numPr>
                <w:ilvl w:val="0"/>
                <w:numId w:val="0"/>
              </w:numPr>
              <w:tabs>
                <w:tab w:val="left" w:pos="252"/>
              </w:tabs>
              <w:spacing w:before="120"/>
              <w:jc w:val="left"/>
              <w:rPr>
                <w:rFonts w:eastAsia="Calibri" w:cs="Arial"/>
                <w:sz w:val="18"/>
                <w:szCs w:val="18"/>
                <w:lang w:bidi="ar-SA"/>
              </w:rPr>
            </w:pPr>
          </w:p>
        </w:tc>
      </w:tr>
      <w:tr w:rsidR="00D1145E" w:rsidRPr="00204811" w:rsidTr="00A63557">
        <w:trPr>
          <w:trHeight w:val="331"/>
        </w:trPr>
        <w:tc>
          <w:tcPr>
            <w:tcW w:w="1117" w:type="pct"/>
            <w:tcBorders>
              <w:top w:val="single" w:sz="1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Permit Applicant</w:t>
            </w:r>
          </w:p>
        </w:tc>
        <w:tc>
          <w:tcPr>
            <w:tcW w:w="3883" w:type="pct"/>
            <w:gridSpan w:val="3"/>
            <w:tcBorders>
              <w:top w:val="single" w:sz="12" w:space="0" w:color="000000" w:themeColor="text1"/>
            </w:tcBorders>
            <w:shd w:val="clear" w:color="auto" w:fill="FFFFFF" w:themeFill="background1"/>
            <w:vAlign w:val="center"/>
          </w:tcPr>
          <w:p w:rsidR="00D1145E" w:rsidRPr="00A63557" w:rsidRDefault="00D1145E" w:rsidP="001714DA">
            <w:pPr>
              <w:pStyle w:val="Bullet"/>
              <w:numPr>
                <w:ilvl w:val="0"/>
                <w:numId w:val="0"/>
              </w:numPr>
              <w:tabs>
                <w:tab w:val="left" w:pos="252"/>
              </w:tabs>
              <w:spacing w:before="120"/>
              <w:jc w:val="left"/>
              <w:rPr>
                <w:rFonts w:eastAsia="Calibri" w:cs="Arial"/>
                <w:sz w:val="18"/>
                <w:szCs w:val="18"/>
                <w:lang w:bidi="ar-SA"/>
              </w:rPr>
            </w:pPr>
          </w:p>
        </w:tc>
      </w:tr>
      <w:tr w:rsidR="00D1145E" w:rsidRPr="00204811" w:rsidTr="00A63557">
        <w:trPr>
          <w:trHeight w:val="331"/>
        </w:trPr>
        <w:tc>
          <w:tcPr>
            <w:tcW w:w="1117" w:type="pct"/>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sz w:val="16"/>
                <w:szCs w:val="16"/>
                <w:lang w:bidi="ar-SA"/>
              </w:rPr>
            </w:pPr>
            <w:r w:rsidRPr="00204811">
              <w:rPr>
                <w:rFonts w:eastAsia="Calibri" w:cs="Arial"/>
                <w:b/>
                <w:sz w:val="16"/>
                <w:szCs w:val="16"/>
                <w:lang w:bidi="ar-SA"/>
              </w:rPr>
              <w:t>Contact No.</w:t>
            </w:r>
          </w:p>
        </w:tc>
        <w:tc>
          <w:tcPr>
            <w:tcW w:w="1574" w:type="pct"/>
            <w:shd w:val="clear" w:color="auto" w:fill="FFFFFF" w:themeFill="background1"/>
            <w:vAlign w:val="center"/>
          </w:tcPr>
          <w:p w:rsidR="00D1145E" w:rsidRPr="00A63557" w:rsidRDefault="00D1145E" w:rsidP="001714DA">
            <w:pPr>
              <w:pStyle w:val="Bullet"/>
              <w:numPr>
                <w:ilvl w:val="0"/>
                <w:numId w:val="0"/>
              </w:numPr>
              <w:tabs>
                <w:tab w:val="left" w:pos="252"/>
              </w:tabs>
              <w:spacing w:before="120"/>
              <w:jc w:val="left"/>
              <w:rPr>
                <w:rFonts w:eastAsia="Calibri" w:cs="Arial"/>
                <w:sz w:val="18"/>
                <w:szCs w:val="18"/>
                <w:lang w:bidi="ar-SA"/>
              </w:rPr>
            </w:pPr>
          </w:p>
        </w:tc>
        <w:tc>
          <w:tcPr>
            <w:tcW w:w="998" w:type="pct"/>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sz w:val="16"/>
                <w:szCs w:val="16"/>
                <w:lang w:bidi="ar-SA"/>
              </w:rPr>
            </w:pPr>
            <w:r w:rsidRPr="00204811">
              <w:rPr>
                <w:rFonts w:eastAsia="Calibri" w:cs="Arial"/>
                <w:b/>
                <w:sz w:val="16"/>
                <w:szCs w:val="16"/>
                <w:lang w:bidi="ar-SA"/>
              </w:rPr>
              <w:t>Email</w:t>
            </w:r>
          </w:p>
        </w:tc>
        <w:tc>
          <w:tcPr>
            <w:tcW w:w="1311" w:type="pct"/>
            <w:shd w:val="clear" w:color="auto" w:fill="FFFFFF" w:themeFill="background1"/>
            <w:vAlign w:val="center"/>
          </w:tcPr>
          <w:p w:rsidR="00D1145E" w:rsidRPr="00A63557" w:rsidRDefault="00D1145E" w:rsidP="001714DA">
            <w:pPr>
              <w:pStyle w:val="Bullet"/>
              <w:numPr>
                <w:ilvl w:val="0"/>
                <w:numId w:val="0"/>
              </w:numPr>
              <w:tabs>
                <w:tab w:val="left" w:pos="252"/>
              </w:tabs>
              <w:spacing w:before="120"/>
              <w:jc w:val="left"/>
              <w:rPr>
                <w:rFonts w:eastAsia="Calibri" w:cs="Arial"/>
                <w:sz w:val="18"/>
                <w:szCs w:val="18"/>
                <w:lang w:bidi="ar-SA"/>
              </w:rPr>
            </w:pPr>
          </w:p>
        </w:tc>
      </w:tr>
      <w:tr w:rsidR="00D1145E" w:rsidRPr="00204811" w:rsidTr="00A63557">
        <w:trPr>
          <w:trHeight w:val="331"/>
        </w:trPr>
        <w:tc>
          <w:tcPr>
            <w:tcW w:w="1117" w:type="pct"/>
            <w:tcBorders>
              <w:bottom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Permit Receiver</w:t>
            </w:r>
          </w:p>
        </w:tc>
        <w:tc>
          <w:tcPr>
            <w:tcW w:w="3883" w:type="pct"/>
            <w:gridSpan w:val="3"/>
            <w:tcBorders>
              <w:bottom w:val="single" w:sz="2" w:space="0" w:color="000000" w:themeColor="text1"/>
            </w:tcBorders>
            <w:shd w:val="clear" w:color="auto" w:fill="FFFFFF" w:themeFill="background1"/>
            <w:vAlign w:val="center"/>
          </w:tcPr>
          <w:p w:rsidR="00D1145E" w:rsidRPr="00A63557" w:rsidRDefault="00D1145E" w:rsidP="001714DA">
            <w:pPr>
              <w:pStyle w:val="Bullet"/>
              <w:numPr>
                <w:ilvl w:val="0"/>
                <w:numId w:val="0"/>
              </w:numPr>
              <w:tabs>
                <w:tab w:val="left" w:pos="252"/>
              </w:tabs>
              <w:spacing w:before="120"/>
              <w:jc w:val="left"/>
              <w:rPr>
                <w:rFonts w:eastAsia="Calibri" w:cs="Arial"/>
                <w:sz w:val="18"/>
                <w:szCs w:val="18"/>
                <w:lang w:bidi="ar-SA"/>
              </w:rPr>
            </w:pPr>
          </w:p>
        </w:tc>
      </w:tr>
      <w:tr w:rsidR="00D1145E" w:rsidRPr="00204811" w:rsidTr="00A63557">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Contact No.</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A63557" w:rsidRDefault="00D1145E" w:rsidP="001714DA">
            <w:pPr>
              <w:pStyle w:val="Bullet"/>
              <w:numPr>
                <w:ilvl w:val="0"/>
                <w:numId w:val="0"/>
              </w:numPr>
              <w:tabs>
                <w:tab w:val="left" w:pos="252"/>
              </w:tabs>
              <w:spacing w:before="120"/>
              <w:jc w:val="left"/>
              <w:rPr>
                <w:rFonts w:eastAsia="Calibri" w:cs="Arial"/>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Email</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A63557" w:rsidRDefault="00D1145E" w:rsidP="001714DA">
            <w:pPr>
              <w:pStyle w:val="Bullet"/>
              <w:numPr>
                <w:ilvl w:val="0"/>
                <w:numId w:val="0"/>
              </w:numPr>
              <w:tabs>
                <w:tab w:val="left" w:pos="252"/>
              </w:tabs>
              <w:spacing w:before="120"/>
              <w:jc w:val="left"/>
              <w:rPr>
                <w:rFonts w:eastAsia="Calibri" w:cs="Arial"/>
                <w:sz w:val="18"/>
                <w:szCs w:val="18"/>
                <w:lang w:bidi="ar-SA"/>
              </w:rPr>
            </w:pPr>
          </w:p>
        </w:tc>
      </w:tr>
    </w:tbl>
    <w:p w:rsidR="00E51C97" w:rsidRDefault="00E51C97" w:rsidP="009157B6">
      <w:pPr>
        <w:spacing w:before="60" w:after="60" w:line="240" w:lineRule="auto"/>
        <w:rPr>
          <w:sz w:val="2"/>
          <w:szCs w:val="2"/>
        </w:rPr>
      </w:pPr>
      <w:bookmarkStart w:id="0" w:name="_GoBack"/>
      <w:bookmarkEnd w:id="0"/>
    </w:p>
    <w:tbl>
      <w:tblPr>
        <w:tblStyle w:val="TableGrid"/>
        <w:tblW w:w="5599" w:type="pct"/>
        <w:tblInd w:w="-522" w:type="dxa"/>
        <w:tblLook w:val="04A0" w:firstRow="1" w:lastRow="0" w:firstColumn="1" w:lastColumn="0" w:noHBand="0" w:noVBand="1"/>
      </w:tblPr>
      <w:tblGrid>
        <w:gridCol w:w="3599"/>
        <w:gridCol w:w="2790"/>
        <w:gridCol w:w="2070"/>
        <w:gridCol w:w="1890"/>
      </w:tblGrid>
      <w:tr w:rsidR="008B3B8E" w:rsidRPr="006F068D" w:rsidTr="00310693">
        <w:trPr>
          <w:trHeight w:val="430"/>
        </w:trPr>
        <w:tc>
          <w:tcPr>
            <w:tcW w:w="5000" w:type="pct"/>
            <w:gridSpan w:val="4"/>
            <w:shd w:val="clear" w:color="auto" w:fill="17365D" w:themeFill="text2" w:themeFillShade="BF"/>
            <w:vAlign w:val="center"/>
          </w:tcPr>
          <w:p w:rsidR="008B3B8E" w:rsidRPr="006F068D" w:rsidRDefault="008B3B8E" w:rsidP="00310693">
            <w:pPr>
              <w:pStyle w:val="Bullet"/>
              <w:numPr>
                <w:ilvl w:val="0"/>
                <w:numId w:val="0"/>
              </w:numPr>
              <w:tabs>
                <w:tab w:val="left" w:pos="252"/>
              </w:tabs>
              <w:spacing w:before="120" w:after="120"/>
              <w:jc w:val="left"/>
              <w:rPr>
                <w:rFonts w:ascii="Verdana" w:eastAsia="Calibri" w:hAnsi="Verdana" w:cs="Arial"/>
                <w:sz w:val="16"/>
                <w:szCs w:val="16"/>
                <w:lang w:bidi="ar-SA"/>
              </w:rPr>
            </w:pPr>
            <w:r w:rsidRPr="006F068D">
              <w:rPr>
                <w:rFonts w:ascii="Verdana" w:eastAsia="Calibri" w:hAnsi="Verdana" w:cs="Arial"/>
                <w:b/>
                <w:sz w:val="16"/>
                <w:szCs w:val="16"/>
                <w:lang w:bidi="ar-SA"/>
              </w:rPr>
              <w:t>PTW APP</w:t>
            </w:r>
            <w:r>
              <w:rPr>
                <w:rFonts w:ascii="Verdana" w:eastAsia="Calibri" w:hAnsi="Verdana" w:cs="Arial"/>
                <w:b/>
                <w:sz w:val="16"/>
                <w:szCs w:val="16"/>
                <w:lang w:bidi="ar-SA"/>
              </w:rPr>
              <w:t xml:space="preserve">ROVAL ( </w:t>
            </w:r>
            <w:r w:rsidRPr="006F068D">
              <w:rPr>
                <w:rFonts w:ascii="Verdana" w:eastAsia="Calibri" w:hAnsi="Verdana" w:cs="Arial"/>
                <w:bCs/>
                <w:i/>
                <w:iCs/>
                <w:sz w:val="12"/>
                <w:szCs w:val="12"/>
                <w:lang w:bidi="ar-SA"/>
              </w:rPr>
              <w:t>AD PORTS USE ONLY</w:t>
            </w:r>
            <w:r w:rsidRPr="006F068D">
              <w:rPr>
                <w:rFonts w:ascii="Verdana" w:eastAsia="Calibri" w:hAnsi="Verdana" w:cs="Arial"/>
                <w:b/>
                <w:sz w:val="12"/>
                <w:szCs w:val="12"/>
                <w:lang w:bidi="ar-SA"/>
              </w:rPr>
              <w:t xml:space="preserve"> </w:t>
            </w:r>
            <w:r>
              <w:rPr>
                <w:rFonts w:ascii="Verdana" w:eastAsia="Calibri" w:hAnsi="Verdana" w:cs="Arial"/>
                <w:b/>
                <w:sz w:val="16"/>
                <w:szCs w:val="16"/>
                <w:lang w:bidi="ar-SA"/>
              </w:rPr>
              <w:t>)</w:t>
            </w:r>
          </w:p>
        </w:tc>
      </w:tr>
      <w:tr w:rsidR="008B3B8E" w:rsidRPr="006F068D" w:rsidTr="00310693">
        <w:tc>
          <w:tcPr>
            <w:tcW w:w="5000" w:type="pct"/>
            <w:gridSpan w:val="4"/>
            <w:shd w:val="clear" w:color="auto" w:fill="FFFFFF" w:themeFill="background1"/>
            <w:vAlign w:val="center"/>
          </w:tcPr>
          <w:p w:rsidR="008B3B8E" w:rsidRPr="006F068D" w:rsidRDefault="008B3B8E" w:rsidP="00310693">
            <w:pPr>
              <w:pStyle w:val="Bullet"/>
              <w:numPr>
                <w:ilvl w:val="0"/>
                <w:numId w:val="0"/>
              </w:numPr>
              <w:spacing w:before="80" w:after="80"/>
              <w:jc w:val="left"/>
              <w:rPr>
                <w:rFonts w:ascii="Verdana" w:eastAsia="Calibri" w:hAnsi="Verdana" w:cs="Arial"/>
                <w:sz w:val="16"/>
                <w:szCs w:val="16"/>
                <w:lang w:bidi="ar-SA"/>
              </w:rPr>
            </w:pPr>
            <w:r w:rsidRPr="006F068D">
              <w:rPr>
                <w:rFonts w:ascii="Verdana" w:hAnsi="Verdana" w:cs="Arial"/>
                <w:color w:val="000000"/>
                <w:sz w:val="16"/>
                <w:szCs w:val="16"/>
              </w:rPr>
              <w:t>This Permit to Work is issued for the above work and locations ONLY and ONLY on the condition that all required documentation (e.g. risk assessment) and permits have been completed and the requirements thereof communicated to all involved persons.</w:t>
            </w:r>
          </w:p>
        </w:tc>
      </w:tr>
      <w:tr w:rsidR="008B3B8E" w:rsidRPr="006F068D" w:rsidTr="00310693">
        <w:trPr>
          <w:trHeight w:val="430"/>
        </w:trPr>
        <w:tc>
          <w:tcPr>
            <w:tcW w:w="5000" w:type="pct"/>
            <w:gridSpan w:val="4"/>
            <w:shd w:val="clear" w:color="auto" w:fill="17365D" w:themeFill="text2" w:themeFillShade="BF"/>
            <w:vAlign w:val="center"/>
          </w:tcPr>
          <w:p w:rsidR="008B3B8E" w:rsidRPr="006F068D" w:rsidRDefault="008B3B8E" w:rsidP="00310693">
            <w:pPr>
              <w:pStyle w:val="Bullet"/>
              <w:numPr>
                <w:ilvl w:val="0"/>
                <w:numId w:val="0"/>
              </w:numPr>
              <w:tabs>
                <w:tab w:val="left" w:pos="252"/>
              </w:tabs>
              <w:spacing w:before="120" w:after="120"/>
              <w:jc w:val="left"/>
              <w:rPr>
                <w:rFonts w:ascii="Verdana" w:eastAsia="Calibri" w:hAnsi="Verdana" w:cs="Arial"/>
                <w:b/>
                <w:sz w:val="16"/>
                <w:szCs w:val="16"/>
                <w:lang w:bidi="ar-SA"/>
              </w:rPr>
            </w:pPr>
          </w:p>
        </w:tc>
      </w:tr>
      <w:tr w:rsidR="008B3B8E" w:rsidTr="00310693">
        <w:tc>
          <w:tcPr>
            <w:tcW w:w="1739" w:type="pct"/>
            <w:tcBorders>
              <w:top w:val="nil"/>
              <w:left w:val="nil"/>
              <w:bottom w:val="single" w:sz="4" w:space="0" w:color="auto"/>
              <w:right w:val="single" w:sz="4" w:space="0" w:color="auto"/>
            </w:tcBorders>
            <w:shd w:val="clear" w:color="auto" w:fill="FFFFFF" w:themeFill="background1"/>
            <w:vAlign w:val="center"/>
          </w:tcPr>
          <w:p w:rsidR="008B3B8E" w:rsidRDefault="008B3B8E" w:rsidP="00310693">
            <w:pPr>
              <w:pStyle w:val="Bullet"/>
              <w:numPr>
                <w:ilvl w:val="0"/>
                <w:numId w:val="0"/>
              </w:numPr>
              <w:tabs>
                <w:tab w:val="left" w:pos="252"/>
              </w:tabs>
              <w:spacing w:before="120" w:after="120"/>
              <w:jc w:val="left"/>
              <w:rPr>
                <w:rFonts w:eastAsia="Calibri"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3B8E" w:rsidRPr="004A063E" w:rsidRDefault="008B3B8E" w:rsidP="00310693">
            <w:pPr>
              <w:pStyle w:val="Bullet"/>
              <w:numPr>
                <w:ilvl w:val="0"/>
                <w:numId w:val="0"/>
              </w:numPr>
              <w:tabs>
                <w:tab w:val="left" w:pos="252"/>
              </w:tabs>
              <w:spacing w:before="120" w:after="120"/>
              <w:ind w:left="73"/>
              <w:jc w:val="center"/>
              <w:rPr>
                <w:rFonts w:eastAsia="Calibri" w:cs="Arial"/>
                <w:b/>
                <w:sz w:val="18"/>
                <w:szCs w:val="18"/>
                <w:lang w:bidi="ar-SA"/>
              </w:rPr>
            </w:pPr>
            <w:r w:rsidRPr="004A063E">
              <w:rPr>
                <w:rFonts w:eastAsia="Calibri"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8B3B8E" w:rsidRPr="004A063E" w:rsidRDefault="008B3B8E" w:rsidP="00310693">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Signature</w:t>
            </w:r>
            <w:r>
              <w:rPr>
                <w:rFonts w:eastAsia="Calibri" w:cs="Arial"/>
                <w:b/>
                <w:sz w:val="18"/>
                <w:szCs w:val="18"/>
                <w:lang w:bidi="ar-SA"/>
              </w:rPr>
              <w:t xml:space="preserve"> &amp; Date</w:t>
            </w:r>
          </w:p>
        </w:tc>
        <w:tc>
          <w:tcPr>
            <w:tcW w:w="913" w:type="pct"/>
            <w:shd w:val="clear" w:color="auto" w:fill="D9D9D9" w:themeFill="background1" w:themeFillShade="D9"/>
            <w:vAlign w:val="center"/>
          </w:tcPr>
          <w:p w:rsidR="008B3B8E" w:rsidRPr="004A063E" w:rsidRDefault="008B3B8E" w:rsidP="00310693">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Contact No.</w:t>
            </w:r>
          </w:p>
        </w:tc>
      </w:tr>
      <w:tr w:rsidR="008B3B8E" w:rsidTr="00310693">
        <w:tc>
          <w:tcPr>
            <w:tcW w:w="1739" w:type="pct"/>
            <w:tcBorders>
              <w:top w:val="single" w:sz="4" w:space="0" w:color="auto"/>
            </w:tcBorders>
            <w:shd w:val="clear" w:color="auto" w:fill="D9D9D9" w:themeFill="background1" w:themeFillShade="D9"/>
            <w:vAlign w:val="center"/>
          </w:tcPr>
          <w:p w:rsidR="008B3B8E" w:rsidRDefault="008B3B8E"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Applicant</w:t>
            </w:r>
          </w:p>
        </w:tc>
        <w:tc>
          <w:tcPr>
            <w:tcW w:w="1348" w:type="pct"/>
            <w:tcBorders>
              <w:top w:val="single" w:sz="4" w:space="0" w:color="auto"/>
            </w:tcBorders>
            <w:shd w:val="clear" w:color="auto" w:fill="FFFFFF" w:themeFill="background1"/>
            <w:vAlign w:val="center"/>
          </w:tcPr>
          <w:p w:rsidR="008B3B8E" w:rsidRDefault="008B3B8E"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8B3B8E" w:rsidRDefault="008B3B8E"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8B3B8E" w:rsidRDefault="008B3B8E" w:rsidP="00310693">
            <w:pPr>
              <w:pStyle w:val="Bullet"/>
              <w:numPr>
                <w:ilvl w:val="0"/>
                <w:numId w:val="0"/>
              </w:numPr>
              <w:spacing w:before="60" w:after="60"/>
              <w:jc w:val="left"/>
              <w:rPr>
                <w:rFonts w:eastAsia="Calibri" w:cs="Arial"/>
                <w:sz w:val="14"/>
                <w:szCs w:val="14"/>
                <w:lang w:bidi="ar-SA"/>
              </w:rPr>
            </w:pPr>
          </w:p>
        </w:tc>
      </w:tr>
      <w:tr w:rsidR="008B3B8E" w:rsidTr="00310693">
        <w:tc>
          <w:tcPr>
            <w:tcW w:w="1739" w:type="pct"/>
            <w:tcBorders>
              <w:top w:val="single" w:sz="4" w:space="0" w:color="auto"/>
            </w:tcBorders>
            <w:shd w:val="clear" w:color="auto" w:fill="D9D9D9" w:themeFill="background1" w:themeFillShade="D9"/>
            <w:vAlign w:val="center"/>
          </w:tcPr>
          <w:p w:rsidR="008B3B8E" w:rsidRDefault="008B3B8E"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AD Ports Permit to Work Office</w:t>
            </w:r>
          </w:p>
        </w:tc>
        <w:tc>
          <w:tcPr>
            <w:tcW w:w="1348" w:type="pct"/>
            <w:tcBorders>
              <w:top w:val="single" w:sz="4" w:space="0" w:color="auto"/>
            </w:tcBorders>
            <w:shd w:val="clear" w:color="auto" w:fill="FFFFFF" w:themeFill="background1"/>
            <w:vAlign w:val="center"/>
          </w:tcPr>
          <w:p w:rsidR="008B3B8E" w:rsidRDefault="008B3B8E"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8B3B8E" w:rsidRDefault="008B3B8E"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8B3B8E" w:rsidRDefault="008B3B8E" w:rsidP="00310693">
            <w:pPr>
              <w:pStyle w:val="Bullet"/>
              <w:numPr>
                <w:ilvl w:val="0"/>
                <w:numId w:val="0"/>
              </w:numPr>
              <w:spacing w:before="60" w:after="60"/>
              <w:jc w:val="left"/>
              <w:rPr>
                <w:rFonts w:eastAsia="Calibri" w:cs="Arial"/>
                <w:sz w:val="14"/>
                <w:szCs w:val="14"/>
                <w:lang w:bidi="ar-SA"/>
              </w:rPr>
            </w:pPr>
          </w:p>
        </w:tc>
      </w:tr>
      <w:tr w:rsidR="008B3B8E" w:rsidTr="00310693">
        <w:tc>
          <w:tcPr>
            <w:tcW w:w="1739" w:type="pct"/>
            <w:shd w:val="clear" w:color="auto" w:fill="D9D9D9" w:themeFill="background1" w:themeFillShade="D9"/>
            <w:vAlign w:val="center"/>
          </w:tcPr>
          <w:p w:rsidR="008B3B8E" w:rsidRDefault="008B3B8E"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Issuer</w:t>
            </w:r>
          </w:p>
        </w:tc>
        <w:tc>
          <w:tcPr>
            <w:tcW w:w="1348" w:type="pct"/>
            <w:shd w:val="clear" w:color="auto" w:fill="FFFFFF" w:themeFill="background1"/>
            <w:vAlign w:val="center"/>
          </w:tcPr>
          <w:p w:rsidR="008B3B8E" w:rsidRDefault="008B3B8E"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8B3B8E" w:rsidRDefault="008B3B8E"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8B3B8E" w:rsidRDefault="008B3B8E" w:rsidP="00310693">
            <w:pPr>
              <w:pStyle w:val="Bullet"/>
              <w:numPr>
                <w:ilvl w:val="0"/>
                <w:numId w:val="0"/>
              </w:numPr>
              <w:spacing w:before="60" w:after="60"/>
              <w:jc w:val="left"/>
              <w:rPr>
                <w:rFonts w:eastAsia="Calibri" w:cs="Arial"/>
                <w:sz w:val="14"/>
                <w:szCs w:val="14"/>
                <w:lang w:bidi="ar-SA"/>
              </w:rPr>
            </w:pPr>
          </w:p>
        </w:tc>
      </w:tr>
    </w:tbl>
    <w:p w:rsidR="008B3B8E" w:rsidRPr="00445875" w:rsidRDefault="008B3B8E" w:rsidP="008B3B8E">
      <w:pPr>
        <w:spacing w:after="0" w:line="240" w:lineRule="auto"/>
        <w:ind w:left="-450"/>
        <w:rPr>
          <w:sz w:val="2"/>
          <w:szCs w:val="2"/>
        </w:rPr>
      </w:pPr>
    </w:p>
    <w:p w:rsidR="008B3B8E" w:rsidRDefault="008B3B8E" w:rsidP="008B3B8E">
      <w:pPr>
        <w:pStyle w:val="Bullet"/>
        <w:numPr>
          <w:ilvl w:val="0"/>
          <w:numId w:val="0"/>
        </w:numPr>
        <w:spacing w:before="0" w:after="0"/>
        <w:ind w:left="-360"/>
        <w:jc w:val="left"/>
        <w:rPr>
          <w:rFonts w:eastAsia="Calibri" w:cs="Arial"/>
          <w:b/>
          <w:sz w:val="18"/>
          <w:szCs w:val="18"/>
          <w:lang w:bidi="ar-SA"/>
        </w:rPr>
      </w:pPr>
    </w:p>
    <w:p w:rsidR="008B3B8E" w:rsidRPr="007D0DFE" w:rsidRDefault="008B3B8E" w:rsidP="008B3B8E">
      <w:pPr>
        <w:pStyle w:val="Bullet"/>
        <w:numPr>
          <w:ilvl w:val="0"/>
          <w:numId w:val="0"/>
        </w:numPr>
        <w:spacing w:before="0" w:after="0"/>
        <w:ind w:left="-360"/>
        <w:jc w:val="left"/>
        <w:rPr>
          <w:rFonts w:eastAsia="Calibri" w:cs="Arial"/>
          <w:sz w:val="18"/>
          <w:szCs w:val="18"/>
          <w:lang w:bidi="ar-SA"/>
        </w:rPr>
      </w:pPr>
      <w:r w:rsidRPr="007D0DFE">
        <w:rPr>
          <w:rFonts w:eastAsia="Calibri" w:cs="Arial"/>
          <w:b/>
          <w:sz w:val="18"/>
          <w:szCs w:val="18"/>
          <w:lang w:bidi="ar-SA"/>
        </w:rPr>
        <w:t>Conditions:</w:t>
      </w:r>
    </w:p>
    <w:p w:rsidR="008B3B8E" w:rsidRPr="001F3CE8" w:rsidRDefault="008B3B8E" w:rsidP="008B3B8E">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t>Permit valid within the work location only.</w:t>
      </w:r>
    </w:p>
    <w:p w:rsidR="008B3B8E" w:rsidRPr="001F3CE8" w:rsidRDefault="008B3B8E" w:rsidP="008B3B8E">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lastRenderedPageBreak/>
        <w:t xml:space="preserve">In case of emergency, contact </w:t>
      </w:r>
      <w:r>
        <w:rPr>
          <w:rFonts w:eastAsia="Calibri" w:cs="Arial"/>
          <w:sz w:val="16"/>
          <w:szCs w:val="16"/>
          <w:lang w:bidi="ar-SA"/>
        </w:rPr>
        <w:t>Permit to Work Office</w:t>
      </w:r>
      <w:r w:rsidRPr="001F3CE8">
        <w:rPr>
          <w:rFonts w:eastAsia="Calibri" w:cs="Arial"/>
          <w:sz w:val="16"/>
          <w:szCs w:val="16"/>
          <w:lang w:bidi="ar-SA"/>
        </w:rPr>
        <w:t xml:space="preserve"> &amp; </w:t>
      </w:r>
      <w:r>
        <w:rPr>
          <w:rFonts w:eastAsia="Calibri" w:cs="Arial"/>
          <w:sz w:val="16"/>
          <w:szCs w:val="16"/>
          <w:lang w:bidi="ar-SA"/>
        </w:rPr>
        <w:t>AD Ports</w:t>
      </w:r>
      <w:r w:rsidRPr="001F3CE8">
        <w:rPr>
          <w:rFonts w:eastAsia="Calibri" w:cs="Arial"/>
          <w:sz w:val="16"/>
          <w:szCs w:val="16"/>
          <w:lang w:bidi="ar-SA"/>
        </w:rPr>
        <w:t xml:space="preserve"> Control Room: </w:t>
      </w:r>
      <w:r w:rsidRPr="001F3CE8">
        <w:rPr>
          <w:rFonts w:eastAsia="Calibri" w:cs="Arial"/>
          <w:b/>
          <w:bCs/>
          <w:color w:val="00B050"/>
          <w:sz w:val="16"/>
          <w:szCs w:val="16"/>
          <w:lang w:bidi="ar-SA"/>
        </w:rPr>
        <w:t>800112</w:t>
      </w:r>
    </w:p>
    <w:p w:rsidR="008B3B8E" w:rsidRPr="001F3CE8" w:rsidRDefault="008B3B8E" w:rsidP="008B3B8E">
      <w:pPr>
        <w:pStyle w:val="Bullet"/>
        <w:numPr>
          <w:ilvl w:val="0"/>
          <w:numId w:val="2"/>
        </w:numPr>
        <w:tabs>
          <w:tab w:val="left" w:pos="0"/>
        </w:tabs>
        <w:spacing w:before="0" w:after="0"/>
        <w:ind w:left="0"/>
        <w:jc w:val="left"/>
        <w:rPr>
          <w:rFonts w:eastAsia="Calibri" w:cs="Arial"/>
          <w:sz w:val="16"/>
          <w:szCs w:val="16"/>
          <w:lang w:bidi="ar-SA"/>
        </w:rPr>
      </w:pPr>
      <w:r w:rsidRPr="001F3CE8">
        <w:rPr>
          <w:rFonts w:eastAsia="Calibri" w:cs="Arial"/>
          <w:sz w:val="16"/>
          <w:szCs w:val="16"/>
          <w:lang w:bidi="ar-SA"/>
        </w:rPr>
        <w:t xml:space="preserve">All completed Permits must be returned to </w:t>
      </w:r>
      <w:r>
        <w:rPr>
          <w:rFonts w:eastAsia="Calibri" w:cs="Arial"/>
          <w:sz w:val="16"/>
          <w:szCs w:val="16"/>
          <w:lang w:bidi="ar-SA"/>
        </w:rPr>
        <w:t>AD Ports</w:t>
      </w:r>
      <w:r w:rsidRPr="001F3CE8">
        <w:rPr>
          <w:rFonts w:eastAsia="Calibri" w:cs="Arial"/>
          <w:sz w:val="16"/>
          <w:szCs w:val="16"/>
          <w:lang w:bidi="ar-SA"/>
        </w:rPr>
        <w:t xml:space="preserve"> </w:t>
      </w:r>
      <w:r>
        <w:rPr>
          <w:rFonts w:eastAsia="Calibri" w:cs="Arial"/>
          <w:sz w:val="16"/>
          <w:szCs w:val="16"/>
          <w:lang w:bidi="ar-SA"/>
        </w:rPr>
        <w:t>Permit to Work Office</w:t>
      </w:r>
      <w:r w:rsidRPr="001F3CE8">
        <w:rPr>
          <w:rFonts w:eastAsia="Calibri" w:cs="Arial"/>
          <w:sz w:val="16"/>
          <w:szCs w:val="16"/>
          <w:lang w:bidi="ar-SA"/>
        </w:rPr>
        <w:t xml:space="preserve"> to enable closure of this permit.</w:t>
      </w:r>
    </w:p>
    <w:p w:rsidR="008B3B8E" w:rsidRPr="001F3CE8" w:rsidRDefault="008B3B8E" w:rsidP="008B3B8E">
      <w:pPr>
        <w:pStyle w:val="Bullet"/>
        <w:numPr>
          <w:ilvl w:val="0"/>
          <w:numId w:val="2"/>
        </w:numPr>
        <w:tabs>
          <w:tab w:val="left" w:pos="0"/>
          <w:tab w:val="right" w:leader="underscore" w:pos="13320"/>
        </w:tabs>
        <w:spacing w:before="0" w:after="0"/>
        <w:ind w:left="0"/>
        <w:jc w:val="left"/>
        <w:rPr>
          <w:rFonts w:cs="Arial"/>
          <w:sz w:val="16"/>
          <w:szCs w:val="16"/>
        </w:rPr>
      </w:pPr>
      <w:r w:rsidRPr="001F3CE8">
        <w:rPr>
          <w:rFonts w:eastAsia="Calibri" w:cs="Arial"/>
          <w:sz w:val="16"/>
          <w:szCs w:val="16"/>
          <w:lang w:bidi="ar-SA"/>
        </w:rPr>
        <w:t>This form shall be printed in one sheet (Front &amp; Back).</w:t>
      </w:r>
    </w:p>
    <w:p w:rsidR="002407CE" w:rsidRPr="00673C22" w:rsidRDefault="002407CE" w:rsidP="002407CE">
      <w:pPr>
        <w:pStyle w:val="BodyCopy1"/>
        <w:tabs>
          <w:tab w:val="left" w:pos="0"/>
          <w:tab w:val="right" w:leader="underscore" w:pos="13320"/>
        </w:tabs>
        <w:ind w:left="0"/>
        <w:rPr>
          <w:rFonts w:ascii="Arial" w:hAnsi="Arial" w:cs="Arial"/>
          <w:sz w:val="14"/>
          <w:szCs w:val="14"/>
        </w:rPr>
      </w:pPr>
    </w:p>
    <w:sectPr w:rsidR="002407CE" w:rsidRPr="00673C22" w:rsidSect="00624C73">
      <w:headerReference w:type="default" r:id="rId9"/>
      <w:footerReference w:type="default" r:id="rId10"/>
      <w:pgSz w:w="11906" w:h="16838"/>
      <w:pgMar w:top="776" w:right="1440" w:bottom="990" w:left="1440" w:header="270" w:footer="823"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482" w:rsidRDefault="00671482" w:rsidP="001B0F85">
      <w:pPr>
        <w:spacing w:after="0" w:line="240" w:lineRule="auto"/>
      </w:pPr>
      <w:r>
        <w:separator/>
      </w:r>
    </w:p>
  </w:endnote>
  <w:endnote w:type="continuationSeparator" w:id="0">
    <w:p w:rsidR="00671482" w:rsidRDefault="00671482"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A63557" w:rsidRPr="0050077B" w:rsidTr="006D6887">
      <w:trPr>
        <w:cantSplit/>
        <w:trHeight w:val="166"/>
      </w:trPr>
      <w:tc>
        <w:tcPr>
          <w:tcW w:w="2696" w:type="pct"/>
        </w:tcPr>
        <w:p w:rsidR="00A63557" w:rsidRPr="0050077B" w:rsidRDefault="00A63557" w:rsidP="002C6F06">
          <w:pPr>
            <w:pStyle w:val="Footer"/>
            <w:numPr>
              <w:ilvl w:val="0"/>
              <w:numId w:val="29"/>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Pr>
              <w:rFonts w:ascii="Arial" w:hAnsi="Arial" w:cs="Arial"/>
              <w:i/>
              <w:sz w:val="10"/>
              <w:szCs w:val="10"/>
            </w:rPr>
            <w:t>01</w:t>
          </w:r>
          <w:r w:rsidR="002C6F06">
            <w:rPr>
              <w:rFonts w:ascii="Arial" w:hAnsi="Arial" w:cs="Arial"/>
              <w:i/>
              <w:sz w:val="10"/>
              <w:szCs w:val="10"/>
            </w:rPr>
            <w:t>6</w:t>
          </w:r>
          <w:r w:rsidRPr="0050077B">
            <w:rPr>
              <w:rFonts w:ascii="Arial" w:hAnsi="Arial" w:cs="Arial"/>
              <w:i/>
              <w:sz w:val="10"/>
              <w:szCs w:val="10"/>
            </w:rPr>
            <w:t xml:space="preserve"> </w:t>
          </w:r>
          <w:r w:rsidR="002C6F06">
            <w:rPr>
              <w:rFonts w:ascii="Arial" w:hAnsi="Arial" w:cs="Arial"/>
              <w:i/>
              <w:sz w:val="10"/>
              <w:szCs w:val="10"/>
            </w:rPr>
            <w:t xml:space="preserve">AD Ports </w:t>
          </w:r>
          <w:r w:rsidRPr="0050077B">
            <w:rPr>
              <w:rFonts w:ascii="Arial" w:hAnsi="Arial" w:cs="Arial"/>
              <w:i/>
              <w:sz w:val="10"/>
              <w:szCs w:val="10"/>
            </w:rPr>
            <w:t>-PORTS,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A63557" w:rsidRPr="0050077B" w:rsidRDefault="00A63557" w:rsidP="002C6F06">
          <w:pPr>
            <w:pStyle w:val="Footer"/>
            <w:tabs>
              <w:tab w:val="right" w:pos="9684"/>
            </w:tabs>
            <w:spacing w:before="40"/>
            <w:jc w:val="center"/>
            <w:rPr>
              <w:rFonts w:ascii="Arial" w:hAnsi="Arial" w:cs="Arial"/>
              <w:i/>
              <w:iCs/>
              <w:sz w:val="10"/>
              <w:szCs w:val="10"/>
            </w:rPr>
          </w:pPr>
          <w:r w:rsidRPr="00545088">
            <w:rPr>
              <w:rFonts w:ascii="Arial" w:hAnsi="Arial" w:cs="Arial"/>
              <w:i/>
              <w:iCs/>
              <w:sz w:val="10"/>
              <w:szCs w:val="10"/>
            </w:rPr>
            <w:t>PSS-FRM-L-400-00</w:t>
          </w:r>
          <w:r>
            <w:rPr>
              <w:rFonts w:ascii="Arial" w:hAnsi="Arial" w:cs="Arial"/>
              <w:i/>
              <w:iCs/>
              <w:sz w:val="10"/>
              <w:szCs w:val="10"/>
            </w:rPr>
            <w:t>3</w:t>
          </w:r>
          <w:r w:rsidR="002C6F06">
            <w:rPr>
              <w:rFonts w:ascii="Arial" w:hAnsi="Arial" w:cs="Arial"/>
              <w:i/>
              <w:iCs/>
              <w:sz w:val="10"/>
              <w:szCs w:val="10"/>
            </w:rPr>
            <w:t>, Rev.2</w:t>
          </w:r>
          <w:r>
            <w:rPr>
              <w:rFonts w:ascii="Arial" w:hAnsi="Arial" w:cs="Arial"/>
              <w:i/>
              <w:iCs/>
              <w:sz w:val="10"/>
              <w:szCs w:val="10"/>
            </w:rPr>
            <w:t xml:space="preserve"> (</w:t>
          </w:r>
          <w:r w:rsidR="00D83D22">
            <w:rPr>
              <w:rFonts w:ascii="Arial" w:hAnsi="Arial" w:cs="Arial"/>
              <w:i/>
              <w:iCs/>
              <w:sz w:val="10"/>
              <w:szCs w:val="10"/>
            </w:rPr>
            <w:t>1</w:t>
          </w:r>
          <w:r w:rsidR="002C6F06">
            <w:rPr>
              <w:rFonts w:ascii="Arial" w:hAnsi="Arial" w:cs="Arial"/>
              <w:i/>
              <w:iCs/>
              <w:sz w:val="10"/>
              <w:szCs w:val="10"/>
            </w:rPr>
            <w:t>Jan</w:t>
          </w:r>
          <w:r w:rsidR="00D83D22">
            <w:rPr>
              <w:rFonts w:ascii="Arial" w:hAnsi="Arial" w:cs="Arial"/>
              <w:i/>
              <w:iCs/>
              <w:sz w:val="10"/>
              <w:szCs w:val="10"/>
            </w:rPr>
            <w:t xml:space="preserve"> </w:t>
          </w:r>
          <w:r>
            <w:rPr>
              <w:rFonts w:ascii="Arial" w:hAnsi="Arial" w:cs="Arial"/>
              <w:i/>
              <w:iCs/>
              <w:sz w:val="10"/>
              <w:szCs w:val="10"/>
            </w:rPr>
            <w:t>201</w:t>
          </w:r>
          <w:r w:rsidR="002C6F06">
            <w:rPr>
              <w:rFonts w:ascii="Arial" w:hAnsi="Arial" w:cs="Arial"/>
              <w:i/>
              <w:iCs/>
              <w:sz w:val="10"/>
              <w:szCs w:val="10"/>
            </w:rPr>
            <w:t>6</w:t>
          </w:r>
          <w:r>
            <w:rPr>
              <w:rFonts w:ascii="Arial" w:hAnsi="Arial" w:cs="Arial"/>
              <w:i/>
              <w:iCs/>
              <w:sz w:val="10"/>
              <w:szCs w:val="10"/>
            </w:rPr>
            <w:t>)</w:t>
          </w:r>
        </w:p>
      </w:tc>
      <w:tc>
        <w:tcPr>
          <w:tcW w:w="1072" w:type="pct"/>
        </w:tcPr>
        <w:p w:rsidR="00A63557" w:rsidRPr="0050077B" w:rsidRDefault="002C6F06" w:rsidP="006D6887">
          <w:pPr>
            <w:pStyle w:val="Footer"/>
            <w:tabs>
              <w:tab w:val="right" w:pos="9684"/>
            </w:tabs>
            <w:spacing w:before="40"/>
            <w:ind w:right="-18"/>
            <w:jc w:val="right"/>
            <w:rPr>
              <w:rFonts w:ascii="Arial" w:hAnsi="Arial" w:cs="Arial"/>
              <w:i/>
              <w:sz w:val="10"/>
              <w:szCs w:val="10"/>
            </w:rPr>
          </w:pPr>
          <w:r>
            <w:rPr>
              <w:rFonts w:ascii="Arial" w:hAnsi="Arial" w:cs="Arial"/>
              <w:i/>
              <w:iCs/>
              <w:sz w:val="10"/>
              <w:szCs w:val="10"/>
            </w:rPr>
            <w:t xml:space="preserve">AD Ports </w:t>
          </w:r>
          <w:r w:rsidR="00A63557" w:rsidRPr="0050077B">
            <w:rPr>
              <w:rFonts w:ascii="Arial" w:hAnsi="Arial" w:cs="Arial"/>
              <w:i/>
              <w:iCs/>
              <w:sz w:val="10"/>
              <w:szCs w:val="10"/>
            </w:rPr>
            <w:t xml:space="preserve"> HSE – PORTS</w:t>
          </w:r>
        </w:p>
      </w:tc>
    </w:tr>
    <w:tr w:rsidR="00A63557" w:rsidRPr="0050077B" w:rsidTr="006D6887">
      <w:trPr>
        <w:cantSplit/>
        <w:trHeight w:val="144"/>
      </w:trPr>
      <w:tc>
        <w:tcPr>
          <w:tcW w:w="5000" w:type="pct"/>
          <w:gridSpan w:val="3"/>
        </w:tcPr>
        <w:p w:rsidR="00A63557" w:rsidRPr="0050077B" w:rsidRDefault="00A63557" w:rsidP="006D6887">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8B3B8E">
            <w:rPr>
              <w:rFonts w:ascii="Arial" w:hAnsi="Arial" w:cs="Arial"/>
              <w:i/>
              <w:iCs/>
              <w:noProof/>
              <w:sz w:val="10"/>
              <w:szCs w:val="10"/>
            </w:rPr>
            <w:t>3</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8B3B8E">
            <w:rPr>
              <w:rFonts w:ascii="Arial" w:hAnsi="Arial" w:cs="Arial"/>
              <w:i/>
              <w:iCs/>
              <w:noProof/>
              <w:sz w:val="10"/>
              <w:szCs w:val="10"/>
            </w:rPr>
            <w:t>3</w:t>
          </w:r>
          <w:r w:rsidRPr="0050077B">
            <w:rPr>
              <w:rFonts w:ascii="Arial" w:hAnsi="Arial" w:cs="Arial"/>
              <w:i/>
              <w:iCs/>
              <w:sz w:val="10"/>
              <w:szCs w:val="10"/>
            </w:rPr>
            <w:fldChar w:fldCharType="end"/>
          </w:r>
        </w:p>
      </w:tc>
    </w:tr>
  </w:tbl>
  <w:p w:rsidR="009157B6" w:rsidRPr="00A63557" w:rsidRDefault="009157B6" w:rsidP="00A63557">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482" w:rsidRDefault="00671482" w:rsidP="001B0F85">
      <w:pPr>
        <w:spacing w:after="0" w:line="240" w:lineRule="auto"/>
      </w:pPr>
      <w:r>
        <w:separator/>
      </w:r>
    </w:p>
  </w:footnote>
  <w:footnote w:type="continuationSeparator" w:id="0">
    <w:p w:rsidR="00671482" w:rsidRDefault="00671482"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Pr="002C6F06" w:rsidRDefault="00DC71F8" w:rsidP="004D33B2">
    <w:pPr>
      <w:pStyle w:val="NoSpacing"/>
      <w:jc w:val="center"/>
      <w:rPr>
        <w:rFonts w:ascii="Tahoma" w:hAnsi="Tahoma" w:cs="Tahoma"/>
        <w:color w:val="17365D"/>
        <w:sz w:val="16"/>
        <w:szCs w:val="14"/>
      </w:rPr>
    </w:pPr>
  </w:p>
  <w:tbl>
    <w:tblPr>
      <w:tblStyle w:val="TableGrid"/>
      <w:tblW w:w="5697" w:type="pct"/>
      <w:tblInd w:w="-612" w:type="dxa"/>
      <w:shd w:val="clear" w:color="auto" w:fill="000000" w:themeFill="text1"/>
      <w:tblLook w:val="04A0" w:firstRow="1" w:lastRow="0" w:firstColumn="1" w:lastColumn="0" w:noHBand="0" w:noVBand="1"/>
    </w:tblPr>
    <w:tblGrid>
      <w:gridCol w:w="2969"/>
      <w:gridCol w:w="4322"/>
      <w:gridCol w:w="3239"/>
    </w:tblGrid>
    <w:tr w:rsidR="00A63557" w:rsidTr="002C6F06">
      <w:trPr>
        <w:trHeight w:val="787"/>
      </w:trPr>
      <w:tc>
        <w:tcPr>
          <w:tcW w:w="1410" w:type="pct"/>
          <w:tcBorders>
            <w:top w:val="nil"/>
            <w:left w:val="nil"/>
            <w:bottom w:val="nil"/>
            <w:right w:val="nil"/>
          </w:tcBorders>
          <w:shd w:val="clear" w:color="auto" w:fill="auto"/>
          <w:vAlign w:val="center"/>
        </w:tcPr>
        <w:p w:rsidR="00A63557" w:rsidRPr="00251602" w:rsidRDefault="002C6F06" w:rsidP="002C6F06">
          <w:pPr>
            <w:spacing w:before="40" w:after="40"/>
            <w:ind w:hanging="108"/>
            <w:rPr>
              <w:rFonts w:asciiTheme="minorBidi" w:hAnsiTheme="minorBidi"/>
              <w:sz w:val="14"/>
              <w:szCs w:val="14"/>
            </w:rPr>
          </w:pPr>
          <w:r>
            <w:rPr>
              <w:rFonts w:asciiTheme="minorBidi" w:hAnsiTheme="minorBidi"/>
              <w:noProof/>
              <w:sz w:val="14"/>
              <w:szCs w:val="14"/>
            </w:rPr>
            <w:drawing>
              <wp:inline distT="0" distB="0" distL="0" distR="0" wp14:anchorId="6F34A78C" wp14:editId="520C956D">
                <wp:extent cx="1367758" cy="5398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325" cy="539683"/>
                        </a:xfrm>
                        <a:prstGeom prst="rect">
                          <a:avLst/>
                        </a:prstGeom>
                      </pic:spPr>
                    </pic:pic>
                  </a:graphicData>
                </a:graphic>
              </wp:inline>
            </w:drawing>
          </w:r>
        </w:p>
      </w:tc>
      <w:tc>
        <w:tcPr>
          <w:tcW w:w="3590" w:type="pct"/>
          <w:gridSpan w:val="2"/>
          <w:tcBorders>
            <w:top w:val="nil"/>
            <w:left w:val="nil"/>
            <w:bottom w:val="single" w:sz="4" w:space="0" w:color="auto"/>
            <w:right w:val="nil"/>
          </w:tcBorders>
          <w:shd w:val="clear" w:color="auto" w:fill="1F497D" w:themeFill="text2"/>
          <w:vAlign w:val="center"/>
        </w:tcPr>
        <w:p w:rsidR="00A63557" w:rsidRPr="00545088" w:rsidRDefault="002C6F06" w:rsidP="002C6F06">
          <w:pPr>
            <w:spacing w:before="40" w:after="40"/>
            <w:jc w:val="center"/>
            <w:rPr>
              <w:b/>
              <w:color w:val="FFFFFF" w:themeColor="background1"/>
              <w:sz w:val="23"/>
              <w:szCs w:val="23"/>
            </w:rPr>
          </w:pPr>
          <w:r>
            <w:rPr>
              <w:b/>
              <w:color w:val="FFFFFF" w:themeColor="background1"/>
              <w:sz w:val="23"/>
              <w:szCs w:val="23"/>
            </w:rPr>
            <w:t xml:space="preserve">LAND PERMIT FORM : </w:t>
          </w:r>
          <w:r w:rsidRPr="00A63557">
            <w:rPr>
              <w:b/>
              <w:color w:val="FFFFFF" w:themeColor="background1"/>
              <w:sz w:val="23"/>
              <w:szCs w:val="23"/>
            </w:rPr>
            <w:t xml:space="preserve">ELECTRICAL/ ENERGY ISOLATION </w:t>
          </w:r>
        </w:p>
      </w:tc>
    </w:tr>
    <w:tr w:rsidR="00A63557" w:rsidTr="002C6F06">
      <w:trPr>
        <w:trHeight w:val="300"/>
      </w:trPr>
      <w:tc>
        <w:tcPr>
          <w:tcW w:w="346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63557" w:rsidRPr="005D68AC" w:rsidRDefault="00A63557" w:rsidP="006D6887">
          <w:pPr>
            <w:spacing w:before="120" w:after="120"/>
            <w:rPr>
              <w:rFonts w:asciiTheme="minorBidi" w:hAnsiTheme="minorBidi"/>
              <w:sz w:val="14"/>
              <w:szCs w:val="14"/>
            </w:rPr>
          </w:pPr>
          <w:r w:rsidRPr="00543B4F">
            <w:rPr>
              <w:bCs/>
              <w:sz w:val="16"/>
              <w:szCs w:val="44"/>
            </w:rPr>
            <w:t xml:space="preserve">Permit </w:t>
          </w:r>
          <w:r w:rsidR="00AC4752">
            <w:rPr>
              <w:bCs/>
              <w:sz w:val="16"/>
              <w:szCs w:val="44"/>
            </w:rPr>
            <w:t xml:space="preserve">to Work </w:t>
          </w:r>
          <w:r w:rsidRPr="00543B4F">
            <w:rPr>
              <w:bCs/>
              <w:sz w:val="16"/>
              <w:szCs w:val="44"/>
            </w:rPr>
            <w:t>Office No.:</w:t>
          </w:r>
        </w:p>
      </w:tc>
      <w:tc>
        <w:tcPr>
          <w:tcW w:w="1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63557" w:rsidRPr="005B1E7B" w:rsidRDefault="00A63557" w:rsidP="006D6887">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A63557" w:rsidRPr="00A63557" w:rsidRDefault="00A63557" w:rsidP="00A63557">
    <w:pPr>
      <w:pStyle w:val="NoSpacing"/>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3A7"/>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3">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4">
    <w:nsid w:val="782B5D2A"/>
    <w:multiLevelType w:val="hybridMultilevel"/>
    <w:tmpl w:val="B2D421BC"/>
    <w:lvl w:ilvl="0" w:tplc="42B8D72A">
      <w:start w:val="1"/>
      <w:numFmt w:val="decimal"/>
      <w:lvlText w:val="6.2.1.%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E044BF"/>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4"/>
  </w:num>
  <w:num w:numId="11">
    <w:abstractNumId w:val="5"/>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3"/>
  </w:num>
  <w:num w:numId="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257"/>
    <w:rsid w:val="00006E2C"/>
    <w:rsid w:val="0001015E"/>
    <w:rsid w:val="0001424D"/>
    <w:rsid w:val="00022D4E"/>
    <w:rsid w:val="00023195"/>
    <w:rsid w:val="000323F7"/>
    <w:rsid w:val="000353AB"/>
    <w:rsid w:val="00042A00"/>
    <w:rsid w:val="000432A1"/>
    <w:rsid w:val="00046D61"/>
    <w:rsid w:val="00053F26"/>
    <w:rsid w:val="00056E08"/>
    <w:rsid w:val="00062776"/>
    <w:rsid w:val="00063B61"/>
    <w:rsid w:val="0007343F"/>
    <w:rsid w:val="00075F3E"/>
    <w:rsid w:val="00083036"/>
    <w:rsid w:val="0008602F"/>
    <w:rsid w:val="000A4816"/>
    <w:rsid w:val="000A61CD"/>
    <w:rsid w:val="000C0248"/>
    <w:rsid w:val="000D3D59"/>
    <w:rsid w:val="000D3DFC"/>
    <w:rsid w:val="000D7246"/>
    <w:rsid w:val="000E15A0"/>
    <w:rsid w:val="000E5185"/>
    <w:rsid w:val="000E6A6C"/>
    <w:rsid w:val="000F577B"/>
    <w:rsid w:val="000F6C07"/>
    <w:rsid w:val="000F70D4"/>
    <w:rsid w:val="00100B38"/>
    <w:rsid w:val="001121C3"/>
    <w:rsid w:val="00116485"/>
    <w:rsid w:val="00120EB2"/>
    <w:rsid w:val="00133D2E"/>
    <w:rsid w:val="0014052D"/>
    <w:rsid w:val="00142CA1"/>
    <w:rsid w:val="001463EA"/>
    <w:rsid w:val="00153A43"/>
    <w:rsid w:val="00157BC6"/>
    <w:rsid w:val="001712DA"/>
    <w:rsid w:val="001714DA"/>
    <w:rsid w:val="00174B97"/>
    <w:rsid w:val="001757A0"/>
    <w:rsid w:val="00181DE4"/>
    <w:rsid w:val="00186F0B"/>
    <w:rsid w:val="001B0F85"/>
    <w:rsid w:val="001B7C2F"/>
    <w:rsid w:val="001C1E00"/>
    <w:rsid w:val="001D2546"/>
    <w:rsid w:val="001E2D61"/>
    <w:rsid w:val="001E3B8B"/>
    <w:rsid w:val="001E6B00"/>
    <w:rsid w:val="001F38B0"/>
    <w:rsid w:val="002019EE"/>
    <w:rsid w:val="00204811"/>
    <w:rsid w:val="00204E6A"/>
    <w:rsid w:val="00206375"/>
    <w:rsid w:val="00215D12"/>
    <w:rsid w:val="002279A3"/>
    <w:rsid w:val="00231816"/>
    <w:rsid w:val="00233159"/>
    <w:rsid w:val="0023730D"/>
    <w:rsid w:val="002376EA"/>
    <w:rsid w:val="002407CE"/>
    <w:rsid w:val="00241616"/>
    <w:rsid w:val="002502C0"/>
    <w:rsid w:val="002511D2"/>
    <w:rsid w:val="00252968"/>
    <w:rsid w:val="002556D7"/>
    <w:rsid w:val="00257469"/>
    <w:rsid w:val="0026166A"/>
    <w:rsid w:val="00263E36"/>
    <w:rsid w:val="00265465"/>
    <w:rsid w:val="00273B0F"/>
    <w:rsid w:val="002814FE"/>
    <w:rsid w:val="0029391B"/>
    <w:rsid w:val="00294C9A"/>
    <w:rsid w:val="002956A3"/>
    <w:rsid w:val="002A026D"/>
    <w:rsid w:val="002A0653"/>
    <w:rsid w:val="002A3A03"/>
    <w:rsid w:val="002A440F"/>
    <w:rsid w:val="002A7783"/>
    <w:rsid w:val="002B6358"/>
    <w:rsid w:val="002C671A"/>
    <w:rsid w:val="002C6F06"/>
    <w:rsid w:val="002D43E0"/>
    <w:rsid w:val="002D7F81"/>
    <w:rsid w:val="002E0406"/>
    <w:rsid w:val="002F16E8"/>
    <w:rsid w:val="002F6BF2"/>
    <w:rsid w:val="002F79B0"/>
    <w:rsid w:val="00301025"/>
    <w:rsid w:val="00302C93"/>
    <w:rsid w:val="00304C16"/>
    <w:rsid w:val="0030699D"/>
    <w:rsid w:val="00320DCD"/>
    <w:rsid w:val="0032135A"/>
    <w:rsid w:val="00325052"/>
    <w:rsid w:val="0033081A"/>
    <w:rsid w:val="00333F90"/>
    <w:rsid w:val="00335FF6"/>
    <w:rsid w:val="0034176E"/>
    <w:rsid w:val="003428BF"/>
    <w:rsid w:val="003434E9"/>
    <w:rsid w:val="00343978"/>
    <w:rsid w:val="003440E8"/>
    <w:rsid w:val="003463E1"/>
    <w:rsid w:val="003525AC"/>
    <w:rsid w:val="0035381A"/>
    <w:rsid w:val="0036233B"/>
    <w:rsid w:val="00363E6B"/>
    <w:rsid w:val="00366ACC"/>
    <w:rsid w:val="003734B2"/>
    <w:rsid w:val="00374E4B"/>
    <w:rsid w:val="00377B11"/>
    <w:rsid w:val="00380506"/>
    <w:rsid w:val="0038278A"/>
    <w:rsid w:val="00386F3F"/>
    <w:rsid w:val="00387218"/>
    <w:rsid w:val="003B098D"/>
    <w:rsid w:val="003B0F2B"/>
    <w:rsid w:val="003B41F8"/>
    <w:rsid w:val="003C11BE"/>
    <w:rsid w:val="003C18B5"/>
    <w:rsid w:val="003C2085"/>
    <w:rsid w:val="003C639C"/>
    <w:rsid w:val="003C73A3"/>
    <w:rsid w:val="003D29B5"/>
    <w:rsid w:val="003E0280"/>
    <w:rsid w:val="003E7263"/>
    <w:rsid w:val="0040164E"/>
    <w:rsid w:val="00404BB3"/>
    <w:rsid w:val="00410124"/>
    <w:rsid w:val="004101A2"/>
    <w:rsid w:val="00417CAE"/>
    <w:rsid w:val="0042025F"/>
    <w:rsid w:val="00435367"/>
    <w:rsid w:val="0043729E"/>
    <w:rsid w:val="00437CCC"/>
    <w:rsid w:val="00446D11"/>
    <w:rsid w:val="0045132E"/>
    <w:rsid w:val="00452490"/>
    <w:rsid w:val="00453920"/>
    <w:rsid w:val="00456742"/>
    <w:rsid w:val="00461FC3"/>
    <w:rsid w:val="00467C8D"/>
    <w:rsid w:val="00472E27"/>
    <w:rsid w:val="00476A10"/>
    <w:rsid w:val="0048167E"/>
    <w:rsid w:val="00485496"/>
    <w:rsid w:val="004910D6"/>
    <w:rsid w:val="00493B60"/>
    <w:rsid w:val="004A03C1"/>
    <w:rsid w:val="004A063E"/>
    <w:rsid w:val="004A25F2"/>
    <w:rsid w:val="004B1923"/>
    <w:rsid w:val="004B6A93"/>
    <w:rsid w:val="004C4197"/>
    <w:rsid w:val="004C5E49"/>
    <w:rsid w:val="004D33B2"/>
    <w:rsid w:val="004D68BD"/>
    <w:rsid w:val="004D786D"/>
    <w:rsid w:val="004F1A34"/>
    <w:rsid w:val="004F1B36"/>
    <w:rsid w:val="004F3A87"/>
    <w:rsid w:val="00502464"/>
    <w:rsid w:val="005041C4"/>
    <w:rsid w:val="00543B4F"/>
    <w:rsid w:val="00555067"/>
    <w:rsid w:val="00556E76"/>
    <w:rsid w:val="00566B37"/>
    <w:rsid w:val="00567E47"/>
    <w:rsid w:val="00583D33"/>
    <w:rsid w:val="005860D3"/>
    <w:rsid w:val="00594737"/>
    <w:rsid w:val="005A06E2"/>
    <w:rsid w:val="005A37C0"/>
    <w:rsid w:val="005C0BBF"/>
    <w:rsid w:val="005C1400"/>
    <w:rsid w:val="005C161C"/>
    <w:rsid w:val="005C2D84"/>
    <w:rsid w:val="005C3EA6"/>
    <w:rsid w:val="005D45F5"/>
    <w:rsid w:val="005E17BA"/>
    <w:rsid w:val="005E1E13"/>
    <w:rsid w:val="005E4693"/>
    <w:rsid w:val="005E559D"/>
    <w:rsid w:val="005E5B46"/>
    <w:rsid w:val="00603ADD"/>
    <w:rsid w:val="006129AA"/>
    <w:rsid w:val="00616F2D"/>
    <w:rsid w:val="006241BB"/>
    <w:rsid w:val="00624C73"/>
    <w:rsid w:val="00625A6E"/>
    <w:rsid w:val="00626C39"/>
    <w:rsid w:val="00631173"/>
    <w:rsid w:val="00634C50"/>
    <w:rsid w:val="00635586"/>
    <w:rsid w:val="00646D84"/>
    <w:rsid w:val="006529CC"/>
    <w:rsid w:val="00652CEB"/>
    <w:rsid w:val="00671482"/>
    <w:rsid w:val="00673111"/>
    <w:rsid w:val="00673C22"/>
    <w:rsid w:val="00680512"/>
    <w:rsid w:val="00680D9F"/>
    <w:rsid w:val="006828F8"/>
    <w:rsid w:val="00685B61"/>
    <w:rsid w:val="00690886"/>
    <w:rsid w:val="00692711"/>
    <w:rsid w:val="00693408"/>
    <w:rsid w:val="00696028"/>
    <w:rsid w:val="006A1F46"/>
    <w:rsid w:val="006A6437"/>
    <w:rsid w:val="006B1542"/>
    <w:rsid w:val="006B2AC2"/>
    <w:rsid w:val="006D0BBE"/>
    <w:rsid w:val="006D29A8"/>
    <w:rsid w:val="006D3D72"/>
    <w:rsid w:val="006D57A3"/>
    <w:rsid w:val="006D5F4E"/>
    <w:rsid w:val="006E7F0B"/>
    <w:rsid w:val="006F0DE2"/>
    <w:rsid w:val="006F21E1"/>
    <w:rsid w:val="007066B7"/>
    <w:rsid w:val="00731E92"/>
    <w:rsid w:val="00732BA9"/>
    <w:rsid w:val="0073712B"/>
    <w:rsid w:val="0074032C"/>
    <w:rsid w:val="00740D2B"/>
    <w:rsid w:val="00744BBE"/>
    <w:rsid w:val="00752A72"/>
    <w:rsid w:val="00757B2B"/>
    <w:rsid w:val="00762EBD"/>
    <w:rsid w:val="007636DA"/>
    <w:rsid w:val="007665EE"/>
    <w:rsid w:val="00774EE2"/>
    <w:rsid w:val="00775564"/>
    <w:rsid w:val="00776349"/>
    <w:rsid w:val="00784F5F"/>
    <w:rsid w:val="007910B8"/>
    <w:rsid w:val="00791617"/>
    <w:rsid w:val="007A10EA"/>
    <w:rsid w:val="007A1699"/>
    <w:rsid w:val="007A6C05"/>
    <w:rsid w:val="007B032D"/>
    <w:rsid w:val="007C0833"/>
    <w:rsid w:val="007C226A"/>
    <w:rsid w:val="007C3159"/>
    <w:rsid w:val="007C4DF9"/>
    <w:rsid w:val="007C6E98"/>
    <w:rsid w:val="007D1304"/>
    <w:rsid w:val="007D5B3A"/>
    <w:rsid w:val="007E23AA"/>
    <w:rsid w:val="007E3C82"/>
    <w:rsid w:val="007E51A4"/>
    <w:rsid w:val="007F297C"/>
    <w:rsid w:val="00810CD9"/>
    <w:rsid w:val="0081499D"/>
    <w:rsid w:val="0082194F"/>
    <w:rsid w:val="00821FFF"/>
    <w:rsid w:val="00824395"/>
    <w:rsid w:val="00825FF6"/>
    <w:rsid w:val="00835BC8"/>
    <w:rsid w:val="008366B9"/>
    <w:rsid w:val="008421DF"/>
    <w:rsid w:val="00842E66"/>
    <w:rsid w:val="00867EA6"/>
    <w:rsid w:val="008718CC"/>
    <w:rsid w:val="0087239A"/>
    <w:rsid w:val="00873941"/>
    <w:rsid w:val="00882E8D"/>
    <w:rsid w:val="00887980"/>
    <w:rsid w:val="00895D94"/>
    <w:rsid w:val="008A7365"/>
    <w:rsid w:val="008B0E2F"/>
    <w:rsid w:val="008B3B8E"/>
    <w:rsid w:val="008B47F7"/>
    <w:rsid w:val="008B61E5"/>
    <w:rsid w:val="008B66C7"/>
    <w:rsid w:val="008C4B75"/>
    <w:rsid w:val="008C5699"/>
    <w:rsid w:val="008D0455"/>
    <w:rsid w:val="008D065F"/>
    <w:rsid w:val="008D6531"/>
    <w:rsid w:val="008E2A3A"/>
    <w:rsid w:val="008E4594"/>
    <w:rsid w:val="008E60D5"/>
    <w:rsid w:val="008E7376"/>
    <w:rsid w:val="008E79D1"/>
    <w:rsid w:val="008F553E"/>
    <w:rsid w:val="008F732C"/>
    <w:rsid w:val="009071CE"/>
    <w:rsid w:val="00910280"/>
    <w:rsid w:val="00910595"/>
    <w:rsid w:val="009157B6"/>
    <w:rsid w:val="00920F99"/>
    <w:rsid w:val="00947562"/>
    <w:rsid w:val="00954634"/>
    <w:rsid w:val="00957C08"/>
    <w:rsid w:val="00957D9B"/>
    <w:rsid w:val="00960908"/>
    <w:rsid w:val="00965412"/>
    <w:rsid w:val="009658D3"/>
    <w:rsid w:val="00971212"/>
    <w:rsid w:val="0097244D"/>
    <w:rsid w:val="00976C70"/>
    <w:rsid w:val="00981E7C"/>
    <w:rsid w:val="00986D12"/>
    <w:rsid w:val="009874DB"/>
    <w:rsid w:val="00990694"/>
    <w:rsid w:val="00993916"/>
    <w:rsid w:val="009A5B78"/>
    <w:rsid w:val="009A66C9"/>
    <w:rsid w:val="009C2852"/>
    <w:rsid w:val="009C7456"/>
    <w:rsid w:val="009D5C23"/>
    <w:rsid w:val="009E1924"/>
    <w:rsid w:val="009E4F02"/>
    <w:rsid w:val="009F14A3"/>
    <w:rsid w:val="009F4B91"/>
    <w:rsid w:val="009F68BA"/>
    <w:rsid w:val="00A10DFD"/>
    <w:rsid w:val="00A11FE2"/>
    <w:rsid w:val="00A139EE"/>
    <w:rsid w:val="00A212F6"/>
    <w:rsid w:val="00A264EB"/>
    <w:rsid w:val="00A334C7"/>
    <w:rsid w:val="00A33A66"/>
    <w:rsid w:val="00A36B5C"/>
    <w:rsid w:val="00A37244"/>
    <w:rsid w:val="00A44D55"/>
    <w:rsid w:val="00A51F5D"/>
    <w:rsid w:val="00A52350"/>
    <w:rsid w:val="00A531AD"/>
    <w:rsid w:val="00A63557"/>
    <w:rsid w:val="00A651D9"/>
    <w:rsid w:val="00A65B81"/>
    <w:rsid w:val="00A73568"/>
    <w:rsid w:val="00A8095B"/>
    <w:rsid w:val="00A8752A"/>
    <w:rsid w:val="00A87EFE"/>
    <w:rsid w:val="00A914BC"/>
    <w:rsid w:val="00A93220"/>
    <w:rsid w:val="00A94F33"/>
    <w:rsid w:val="00AA0487"/>
    <w:rsid w:val="00AA3B49"/>
    <w:rsid w:val="00AA47BF"/>
    <w:rsid w:val="00AB5540"/>
    <w:rsid w:val="00AC3F17"/>
    <w:rsid w:val="00AC4752"/>
    <w:rsid w:val="00AD1B4F"/>
    <w:rsid w:val="00AD24FC"/>
    <w:rsid w:val="00AD7D91"/>
    <w:rsid w:val="00AF19CE"/>
    <w:rsid w:val="00B128BD"/>
    <w:rsid w:val="00B15E40"/>
    <w:rsid w:val="00B2291F"/>
    <w:rsid w:val="00B24939"/>
    <w:rsid w:val="00B3293F"/>
    <w:rsid w:val="00B340ED"/>
    <w:rsid w:val="00B34C6E"/>
    <w:rsid w:val="00B40523"/>
    <w:rsid w:val="00B42451"/>
    <w:rsid w:val="00B51249"/>
    <w:rsid w:val="00B558F2"/>
    <w:rsid w:val="00B66C0C"/>
    <w:rsid w:val="00B80B45"/>
    <w:rsid w:val="00B81D01"/>
    <w:rsid w:val="00B82998"/>
    <w:rsid w:val="00B8368D"/>
    <w:rsid w:val="00B903EB"/>
    <w:rsid w:val="00B97B0A"/>
    <w:rsid w:val="00BA676C"/>
    <w:rsid w:val="00BB1EEF"/>
    <w:rsid w:val="00BC0E47"/>
    <w:rsid w:val="00BC218A"/>
    <w:rsid w:val="00BC28C2"/>
    <w:rsid w:val="00BD23E0"/>
    <w:rsid w:val="00BD5853"/>
    <w:rsid w:val="00BD602C"/>
    <w:rsid w:val="00BE2CC8"/>
    <w:rsid w:val="00BE3860"/>
    <w:rsid w:val="00BF7683"/>
    <w:rsid w:val="00C00FD4"/>
    <w:rsid w:val="00C016C6"/>
    <w:rsid w:val="00C1387D"/>
    <w:rsid w:val="00C149E5"/>
    <w:rsid w:val="00C156C0"/>
    <w:rsid w:val="00C246BC"/>
    <w:rsid w:val="00C277B4"/>
    <w:rsid w:val="00C40491"/>
    <w:rsid w:val="00C45656"/>
    <w:rsid w:val="00C46F26"/>
    <w:rsid w:val="00C47CD8"/>
    <w:rsid w:val="00C50B74"/>
    <w:rsid w:val="00C63115"/>
    <w:rsid w:val="00C63E12"/>
    <w:rsid w:val="00C64436"/>
    <w:rsid w:val="00C669B8"/>
    <w:rsid w:val="00C704A9"/>
    <w:rsid w:val="00C72D8D"/>
    <w:rsid w:val="00C758CA"/>
    <w:rsid w:val="00C813AB"/>
    <w:rsid w:val="00C81621"/>
    <w:rsid w:val="00C81692"/>
    <w:rsid w:val="00CA562C"/>
    <w:rsid w:val="00CA76D9"/>
    <w:rsid w:val="00CB37DC"/>
    <w:rsid w:val="00CB58DF"/>
    <w:rsid w:val="00CC2D3F"/>
    <w:rsid w:val="00CC62D7"/>
    <w:rsid w:val="00CC633B"/>
    <w:rsid w:val="00CC72F1"/>
    <w:rsid w:val="00CC7BAC"/>
    <w:rsid w:val="00CD3264"/>
    <w:rsid w:val="00CE38AF"/>
    <w:rsid w:val="00CF085E"/>
    <w:rsid w:val="00CF09AB"/>
    <w:rsid w:val="00CF09F8"/>
    <w:rsid w:val="00CF3027"/>
    <w:rsid w:val="00CF44A5"/>
    <w:rsid w:val="00D1145E"/>
    <w:rsid w:val="00D12873"/>
    <w:rsid w:val="00D15730"/>
    <w:rsid w:val="00D16C2D"/>
    <w:rsid w:val="00D17E00"/>
    <w:rsid w:val="00D214A1"/>
    <w:rsid w:val="00D21C90"/>
    <w:rsid w:val="00D26945"/>
    <w:rsid w:val="00D30D78"/>
    <w:rsid w:val="00D31EEC"/>
    <w:rsid w:val="00D36014"/>
    <w:rsid w:val="00D4114F"/>
    <w:rsid w:val="00D4731F"/>
    <w:rsid w:val="00D47F5F"/>
    <w:rsid w:val="00D612C1"/>
    <w:rsid w:val="00D71A30"/>
    <w:rsid w:val="00D7323A"/>
    <w:rsid w:val="00D7574D"/>
    <w:rsid w:val="00D8232E"/>
    <w:rsid w:val="00D82C04"/>
    <w:rsid w:val="00D83D22"/>
    <w:rsid w:val="00D856BE"/>
    <w:rsid w:val="00D96B82"/>
    <w:rsid w:val="00DA0B1E"/>
    <w:rsid w:val="00DB23ED"/>
    <w:rsid w:val="00DC032D"/>
    <w:rsid w:val="00DC47D3"/>
    <w:rsid w:val="00DC71F8"/>
    <w:rsid w:val="00DE39D9"/>
    <w:rsid w:val="00DE6225"/>
    <w:rsid w:val="00DE7A67"/>
    <w:rsid w:val="00DE7FCD"/>
    <w:rsid w:val="00DF74BB"/>
    <w:rsid w:val="00E00058"/>
    <w:rsid w:val="00E01A73"/>
    <w:rsid w:val="00E030F8"/>
    <w:rsid w:val="00E13011"/>
    <w:rsid w:val="00E1454C"/>
    <w:rsid w:val="00E16B19"/>
    <w:rsid w:val="00E239A6"/>
    <w:rsid w:val="00E2581C"/>
    <w:rsid w:val="00E274EB"/>
    <w:rsid w:val="00E3262C"/>
    <w:rsid w:val="00E331C0"/>
    <w:rsid w:val="00E345E8"/>
    <w:rsid w:val="00E37A3A"/>
    <w:rsid w:val="00E47658"/>
    <w:rsid w:val="00E51C97"/>
    <w:rsid w:val="00E548E7"/>
    <w:rsid w:val="00E6533D"/>
    <w:rsid w:val="00E66E4C"/>
    <w:rsid w:val="00E803C6"/>
    <w:rsid w:val="00E809C4"/>
    <w:rsid w:val="00E8382B"/>
    <w:rsid w:val="00E91D0D"/>
    <w:rsid w:val="00E94C30"/>
    <w:rsid w:val="00E95D65"/>
    <w:rsid w:val="00EA15C2"/>
    <w:rsid w:val="00EB0EFF"/>
    <w:rsid w:val="00EB1469"/>
    <w:rsid w:val="00EB4976"/>
    <w:rsid w:val="00EB4A66"/>
    <w:rsid w:val="00EB6E3B"/>
    <w:rsid w:val="00EB7717"/>
    <w:rsid w:val="00EC13EC"/>
    <w:rsid w:val="00EE5F0B"/>
    <w:rsid w:val="00EE6001"/>
    <w:rsid w:val="00EF6AAE"/>
    <w:rsid w:val="00F027D5"/>
    <w:rsid w:val="00F044CC"/>
    <w:rsid w:val="00F07AAC"/>
    <w:rsid w:val="00F1179C"/>
    <w:rsid w:val="00F12E24"/>
    <w:rsid w:val="00F12E38"/>
    <w:rsid w:val="00F16BB5"/>
    <w:rsid w:val="00F16C62"/>
    <w:rsid w:val="00F17FA7"/>
    <w:rsid w:val="00F21639"/>
    <w:rsid w:val="00F265CC"/>
    <w:rsid w:val="00F31FE0"/>
    <w:rsid w:val="00F329B2"/>
    <w:rsid w:val="00F32F56"/>
    <w:rsid w:val="00F336E4"/>
    <w:rsid w:val="00F34F1C"/>
    <w:rsid w:val="00F43E8E"/>
    <w:rsid w:val="00F52076"/>
    <w:rsid w:val="00F54DD6"/>
    <w:rsid w:val="00F55AD7"/>
    <w:rsid w:val="00F66CE0"/>
    <w:rsid w:val="00F85322"/>
    <w:rsid w:val="00F9093F"/>
    <w:rsid w:val="00FA2C73"/>
    <w:rsid w:val="00FA764E"/>
    <w:rsid w:val="00FA79BC"/>
    <w:rsid w:val="00FB3BA3"/>
    <w:rsid w:val="00FB5F25"/>
    <w:rsid w:val="00FB6C81"/>
    <w:rsid w:val="00FC2940"/>
    <w:rsid w:val="00FD44B0"/>
    <w:rsid w:val="00FD7D13"/>
    <w:rsid w:val="00FE1465"/>
    <w:rsid w:val="00FF3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A3730-0B6E-4631-B464-643DB411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5</cp:revision>
  <cp:lastPrinted>2013-07-14T06:36:00Z</cp:lastPrinted>
  <dcterms:created xsi:type="dcterms:W3CDTF">2015-12-06T08:00:00Z</dcterms:created>
  <dcterms:modified xsi:type="dcterms:W3CDTF">2016-01-04T07:17:00Z</dcterms:modified>
</cp:coreProperties>
</file>