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13" w:type="dxa"/>
        <w:jc w:val="center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shd w:val="solid" w:color="auto" w:fill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9094"/>
      </w:tblGrid>
      <w:tr w:rsidR="000D3941" w:rsidRPr="00486ADF" w14:paraId="4B280E2C" w14:textId="77777777" w:rsidTr="00155C8D">
        <w:trPr>
          <w:trHeight w:hRule="exact" w:val="375"/>
          <w:jc w:val="center"/>
        </w:trPr>
        <w:tc>
          <w:tcPr>
            <w:tcW w:w="10713" w:type="dxa"/>
            <w:gridSpan w:val="2"/>
            <w:shd w:val="clear" w:color="auto" w:fill="FA4038"/>
            <w:tcMar>
              <w:left w:w="0" w:type="dxa"/>
              <w:right w:w="0" w:type="dxa"/>
            </w:tcMar>
            <w:vAlign w:val="center"/>
          </w:tcPr>
          <w:p w14:paraId="5B5446AC" w14:textId="51FBDD9F" w:rsidR="006A331A" w:rsidRPr="006A331A" w:rsidRDefault="00337902" w:rsidP="00CE7FBB">
            <w:pPr>
              <w:pStyle w:val="AONormal"/>
              <w:jc w:val="center"/>
              <w:rPr>
                <w:rFonts w:asciiTheme="minorHAnsi" w:hAnsiTheme="minorHAnsi" w:cs="Arial"/>
                <w:b/>
                <w:color w:val="FFFFFF" w:themeColor="background1"/>
                <w:sz w:val="26"/>
                <w:szCs w:val="28"/>
              </w:rPr>
            </w:pPr>
            <w:r w:rsidRPr="00337902">
              <w:rPr>
                <w:rFonts w:asciiTheme="minorHAnsi" w:hAnsiTheme="minorHAnsi" w:cs="Arial"/>
                <w:b/>
                <w:color w:val="FFFFFF" w:themeColor="background1"/>
                <w:sz w:val="26"/>
                <w:szCs w:val="28"/>
              </w:rPr>
              <w:t xml:space="preserve">Business Plan </w:t>
            </w:r>
            <w:r w:rsidR="004D0148">
              <w:rPr>
                <w:rFonts w:asciiTheme="minorHAnsi" w:hAnsiTheme="minorHAnsi" w:cs="Arial"/>
                <w:b/>
                <w:color w:val="FFFFFF" w:themeColor="background1"/>
                <w:sz w:val="26"/>
                <w:szCs w:val="28"/>
              </w:rPr>
              <w:t xml:space="preserve">Template </w:t>
            </w:r>
            <w:r w:rsidRPr="00337902">
              <w:rPr>
                <w:rFonts w:asciiTheme="minorHAnsi" w:hAnsiTheme="minorHAnsi" w:cs="Arial"/>
                <w:b/>
                <w:color w:val="FFFFFF" w:themeColor="background1"/>
                <w:sz w:val="26"/>
                <w:szCs w:val="28"/>
              </w:rPr>
              <w:t xml:space="preserve">for </w:t>
            </w:r>
            <w:r w:rsidR="00DE16AF">
              <w:rPr>
                <w:rFonts w:asciiTheme="minorHAnsi" w:hAnsiTheme="minorHAnsi" w:cs="Arial"/>
                <w:b/>
                <w:color w:val="FFFFFF" w:themeColor="background1"/>
                <w:sz w:val="26"/>
                <w:szCs w:val="28"/>
              </w:rPr>
              <w:t>N</w:t>
            </w:r>
            <w:r w:rsidR="004D0148">
              <w:rPr>
                <w:rFonts w:asciiTheme="minorHAnsi" w:hAnsiTheme="minorHAnsi" w:cs="Arial"/>
                <w:b/>
                <w:color w:val="FFFFFF" w:themeColor="background1"/>
                <w:sz w:val="26"/>
                <w:szCs w:val="28"/>
              </w:rPr>
              <w:t xml:space="preserve">ew Company - </w:t>
            </w:r>
            <w:r w:rsidRPr="00337902">
              <w:rPr>
                <w:rFonts w:asciiTheme="minorHAnsi" w:hAnsiTheme="minorHAnsi" w:cs="Arial"/>
                <w:b/>
                <w:color w:val="FFFFFF" w:themeColor="background1"/>
                <w:sz w:val="26"/>
                <w:szCs w:val="28"/>
              </w:rPr>
              <w:t>“</w:t>
            </w:r>
            <w:r w:rsidR="00CE7FBB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OMPANY NAME"/>
                    <w:format w:val="UPPERCASE"/>
                  </w:textInput>
                </w:ffData>
              </w:fldChar>
            </w:r>
            <w:bookmarkStart w:id="0" w:name="Text1"/>
            <w:r w:rsidR="00CE7FBB">
              <w:rPr>
                <w:rFonts w:ascii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="00CE7FBB">
              <w:rPr>
                <w:rFonts w:asciiTheme="minorHAnsi" w:hAnsiTheme="minorHAnsi" w:cstheme="minorBidi"/>
                <w:sz w:val="20"/>
                <w:szCs w:val="20"/>
              </w:rPr>
            </w:r>
            <w:r w:rsidR="00CE7FBB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="00DA5508">
              <w:rPr>
                <w:rFonts w:asciiTheme="minorHAnsi" w:hAnsiTheme="minorHAnsi" w:cstheme="minorBidi"/>
                <w:noProof/>
                <w:sz w:val="20"/>
                <w:szCs w:val="20"/>
              </w:rPr>
              <w:t>COMPANY NAME</w:t>
            </w:r>
            <w:r w:rsidR="00CE7FBB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  <w:bookmarkEnd w:id="0"/>
            <w:r w:rsidRPr="00337902">
              <w:rPr>
                <w:rFonts w:asciiTheme="minorHAnsi" w:hAnsiTheme="minorHAnsi" w:cs="Arial"/>
                <w:b/>
                <w:color w:val="FFFFFF" w:themeColor="background1"/>
                <w:sz w:val="26"/>
                <w:szCs w:val="28"/>
              </w:rPr>
              <w:t xml:space="preserve">” </w:t>
            </w:r>
          </w:p>
        </w:tc>
      </w:tr>
      <w:tr w:rsidR="006A331A" w:rsidRPr="00486ADF" w14:paraId="5D3B3F42" w14:textId="77777777" w:rsidTr="00155C8D">
        <w:trPr>
          <w:trHeight w:hRule="exact" w:val="357"/>
          <w:jc w:val="center"/>
        </w:trPr>
        <w:tc>
          <w:tcPr>
            <w:tcW w:w="10713" w:type="dxa"/>
            <w:gridSpan w:val="2"/>
            <w:shd w:val="clear" w:color="auto" w:fill="2C3955"/>
            <w:tcMar>
              <w:left w:w="0" w:type="dxa"/>
              <w:right w:w="0" w:type="dxa"/>
            </w:tcMar>
            <w:vAlign w:val="center"/>
          </w:tcPr>
          <w:p w14:paraId="5AB49815" w14:textId="77777777" w:rsidR="006A331A" w:rsidRPr="004D0148" w:rsidRDefault="00BF2D26" w:rsidP="006A331A">
            <w:pPr>
              <w:pStyle w:val="AONormal"/>
              <w:rPr>
                <w:rFonts w:asciiTheme="minorHAnsi" w:hAnsiTheme="minorHAnsi" w:cs="Arial"/>
                <w:b/>
                <w:color w:val="FFFFFF" w:themeColor="background1"/>
                <w:sz w:val="26"/>
                <w:szCs w:val="28"/>
              </w:rPr>
            </w:pPr>
            <w:bookmarkStart w:id="1" w:name="_Hlk116592982"/>
            <w:bookmarkStart w:id="2" w:name="_GoBack"/>
            <w:r w:rsidRPr="004D0148">
              <w:rPr>
                <w:rFonts w:asciiTheme="minorHAnsi" w:hAnsiTheme="minorHAnsi" w:cs="Arial"/>
                <w:b/>
                <w:color w:val="FFFFFF" w:themeColor="background1"/>
                <w:sz w:val="24"/>
                <w:szCs w:val="28"/>
              </w:rPr>
              <w:t>ADFZ Office Unit Lease</w:t>
            </w:r>
          </w:p>
        </w:tc>
      </w:tr>
      <w:bookmarkEnd w:id="1"/>
      <w:bookmarkEnd w:id="2"/>
      <w:tr w:rsidR="00206CC3" w:rsidRPr="00446179" w14:paraId="55730307" w14:textId="77777777" w:rsidTr="00AA633E">
        <w:trPr>
          <w:trHeight w:hRule="exact" w:val="267"/>
          <w:jc w:val="center"/>
        </w:trPr>
        <w:tc>
          <w:tcPr>
            <w:tcW w:w="1619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F6BAD1" w14:textId="77777777" w:rsidR="00206CC3" w:rsidRPr="00E9622A" w:rsidRDefault="00206CC3" w:rsidP="00870D0A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2520"/>
              <w:rPr>
                <w:rFonts w:asciiTheme="minorHAnsi" w:hAnsiTheme="minorHAnsi" w:cstheme="minorBidi"/>
                <w:b/>
                <w:color w:val="auto"/>
                <w:sz w:val="22"/>
                <w:szCs w:val="18"/>
                <w:lang w:val="en-GB"/>
              </w:rPr>
            </w:pPr>
          </w:p>
          <w:p w14:paraId="4869B6B9" w14:textId="77777777" w:rsidR="00206CC3" w:rsidRPr="00155C8D" w:rsidRDefault="00206CC3" w:rsidP="00870D0A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eastAsia="SimSun" w:hAnsiTheme="minorHAnsi" w:cs="Times New Roman"/>
                <w:b/>
                <w:color w:val="2C3955"/>
                <w:sz w:val="22"/>
                <w:szCs w:val="20"/>
                <w:lang w:val="en-GB" w:bidi="ar-SA"/>
              </w:rPr>
            </w:pPr>
            <w:bookmarkStart w:id="3" w:name="ExecutiveSum"/>
            <w:r w:rsidRPr="00155C8D">
              <w:rPr>
                <w:rFonts w:asciiTheme="minorHAnsi" w:eastAsia="SimSun" w:hAnsiTheme="minorHAnsi" w:cs="Times New Roman"/>
                <w:b/>
                <w:color w:val="2C3955"/>
                <w:sz w:val="22"/>
                <w:szCs w:val="20"/>
                <w:lang w:val="en-GB" w:bidi="ar-SA"/>
              </w:rPr>
              <w:t xml:space="preserve">Executive </w:t>
            </w:r>
          </w:p>
          <w:p w14:paraId="1A93A609" w14:textId="77777777" w:rsidR="00BF2D26" w:rsidRPr="00155C8D" w:rsidRDefault="00D15CB5" w:rsidP="00D15CB5">
            <w:pPr>
              <w:pStyle w:val="AONormal"/>
              <w:tabs>
                <w:tab w:val="left" w:pos="450"/>
              </w:tabs>
              <w:rPr>
                <w:rFonts w:asciiTheme="minorHAnsi" w:hAnsiTheme="minorHAnsi"/>
                <w:b/>
                <w:color w:val="2C3955"/>
                <w:szCs w:val="20"/>
              </w:rPr>
            </w:pPr>
            <w:r w:rsidRPr="00155C8D">
              <w:rPr>
                <w:rFonts w:asciiTheme="minorHAnsi" w:hAnsiTheme="minorHAnsi"/>
                <w:b/>
                <w:color w:val="2C3955"/>
                <w:szCs w:val="20"/>
              </w:rPr>
              <w:t xml:space="preserve">Summary </w:t>
            </w:r>
          </w:p>
          <w:bookmarkEnd w:id="3"/>
          <w:p w14:paraId="2D555E0B" w14:textId="77777777" w:rsidR="00206CC3" w:rsidRPr="00E9622A" w:rsidRDefault="00206CC3" w:rsidP="000B2758">
            <w:pPr>
              <w:pStyle w:val="AONormal"/>
              <w:tabs>
                <w:tab w:val="left" w:pos="450"/>
              </w:tabs>
              <w:rPr>
                <w:rFonts w:asciiTheme="minorHAnsi" w:hAnsiTheme="minorHAnsi" w:cstheme="minorBidi"/>
                <w:b/>
                <w:szCs w:val="18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3F059D5E" w14:textId="77777777" w:rsidR="00206CC3" w:rsidRPr="0079713F" w:rsidRDefault="00D15CB5" w:rsidP="00D15CB5">
            <w:pPr>
              <w:pStyle w:val="AONormal"/>
              <w:tabs>
                <w:tab w:val="left" w:pos="450"/>
              </w:tabs>
              <w:rPr>
                <w:rFonts w:asciiTheme="minorHAnsi" w:hAnsiTheme="minorHAnsi" w:cstheme="minorBidi"/>
                <w:szCs w:val="18"/>
              </w:rPr>
            </w:pPr>
            <w:r w:rsidRPr="00A31C89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1C89">
              <w:rPr>
                <w:rFonts w:ascii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Pr="00A31C89">
              <w:rPr>
                <w:rFonts w:asciiTheme="minorHAnsi" w:hAnsiTheme="minorHAnsi" w:cstheme="minorBidi"/>
                <w:sz w:val="20"/>
                <w:szCs w:val="20"/>
              </w:rPr>
            </w:r>
            <w:r w:rsidRPr="00A31C89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00A31C89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00A31C89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00A31C89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00A31C89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00A31C89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00A31C89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</w:p>
        </w:tc>
      </w:tr>
      <w:tr w:rsidR="00206CC3" w:rsidRPr="00446179" w14:paraId="226ABBB7" w14:textId="77777777" w:rsidTr="00AA633E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480241" w14:textId="77777777" w:rsidR="00206CC3" w:rsidRPr="00E9622A" w:rsidRDefault="00206CC3" w:rsidP="008022CF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hAnsiTheme="minorHAnsi" w:cstheme="minorBidi"/>
                <w:b/>
                <w:color w:val="auto"/>
                <w:sz w:val="22"/>
                <w:szCs w:val="18"/>
                <w:lang w:val="en-GB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</w:tcPr>
          <w:p w14:paraId="3D8B41DE" w14:textId="77777777" w:rsidR="00206CC3" w:rsidRDefault="00D15CB5" w:rsidP="00D15CB5">
            <w:pPr>
              <w:pStyle w:val="AONormal"/>
              <w:tabs>
                <w:tab w:val="left" w:pos="450"/>
              </w:tabs>
            </w:pPr>
            <w:r w:rsidRPr="00A31C89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1C89">
              <w:rPr>
                <w:rFonts w:ascii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Pr="00A31C89">
              <w:rPr>
                <w:rFonts w:asciiTheme="minorHAnsi" w:hAnsiTheme="minorHAnsi" w:cstheme="minorBidi"/>
                <w:sz w:val="20"/>
                <w:szCs w:val="20"/>
              </w:rPr>
            </w:r>
            <w:r w:rsidRPr="00A31C89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00A31C89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00A31C89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00A31C89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00A31C89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00A31C89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00A31C89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</w:p>
        </w:tc>
      </w:tr>
      <w:tr w:rsidR="00206CC3" w:rsidRPr="00446179" w14:paraId="52A87DA6" w14:textId="77777777" w:rsidTr="00AA633E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B01BB1" w14:textId="77777777" w:rsidR="00206CC3" w:rsidRPr="00E9622A" w:rsidRDefault="00206CC3" w:rsidP="008022CF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hAnsiTheme="minorHAnsi" w:cstheme="minorBidi"/>
                <w:b/>
                <w:color w:val="auto"/>
                <w:sz w:val="22"/>
                <w:szCs w:val="18"/>
                <w:lang w:val="en-GB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</w:tcPr>
          <w:p w14:paraId="462348B1" w14:textId="77777777" w:rsidR="00206CC3" w:rsidRDefault="00D15CB5" w:rsidP="00900FC2">
            <w:pPr>
              <w:tabs>
                <w:tab w:val="left" w:pos="3360"/>
              </w:tabs>
            </w:pPr>
            <w:r w:rsidRPr="00A31C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1C89">
              <w:rPr>
                <w:sz w:val="20"/>
                <w:szCs w:val="20"/>
              </w:rPr>
              <w:instrText xml:space="preserve"> FORMTEXT </w:instrText>
            </w:r>
            <w:r w:rsidRPr="00A31C89">
              <w:rPr>
                <w:sz w:val="20"/>
                <w:szCs w:val="20"/>
              </w:rPr>
            </w:r>
            <w:r w:rsidRPr="00A31C89">
              <w:rPr>
                <w:sz w:val="20"/>
                <w:szCs w:val="20"/>
              </w:rPr>
              <w:fldChar w:fldCharType="separate"/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sz w:val="20"/>
                <w:szCs w:val="20"/>
              </w:rPr>
              <w:fldChar w:fldCharType="end"/>
            </w:r>
            <w:r w:rsidR="00900FC2">
              <w:rPr>
                <w:sz w:val="20"/>
                <w:szCs w:val="20"/>
              </w:rPr>
              <w:tab/>
            </w:r>
          </w:p>
        </w:tc>
      </w:tr>
      <w:tr w:rsidR="00206CC3" w:rsidRPr="00446179" w14:paraId="35C427EB" w14:textId="77777777" w:rsidTr="00AA633E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E930DC" w14:textId="77777777" w:rsidR="00206CC3" w:rsidRPr="00E9622A" w:rsidRDefault="00206CC3" w:rsidP="008022CF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hAnsiTheme="minorHAnsi" w:cstheme="minorBidi"/>
                <w:b/>
                <w:color w:val="auto"/>
                <w:sz w:val="22"/>
                <w:szCs w:val="18"/>
                <w:lang w:val="en-GB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</w:tcPr>
          <w:p w14:paraId="21041C73" w14:textId="77777777" w:rsidR="00206CC3" w:rsidRDefault="00D15CB5">
            <w:r w:rsidRPr="00A31C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1C89">
              <w:rPr>
                <w:sz w:val="20"/>
                <w:szCs w:val="20"/>
              </w:rPr>
              <w:instrText xml:space="preserve"> FORMTEXT </w:instrText>
            </w:r>
            <w:r w:rsidRPr="00A31C89">
              <w:rPr>
                <w:sz w:val="20"/>
                <w:szCs w:val="20"/>
              </w:rPr>
            </w:r>
            <w:r w:rsidRPr="00A31C89">
              <w:rPr>
                <w:sz w:val="20"/>
                <w:szCs w:val="20"/>
              </w:rPr>
              <w:fldChar w:fldCharType="separate"/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sz w:val="20"/>
                <w:szCs w:val="20"/>
              </w:rPr>
              <w:fldChar w:fldCharType="end"/>
            </w:r>
          </w:p>
        </w:tc>
      </w:tr>
      <w:tr w:rsidR="00206CC3" w:rsidRPr="00446179" w14:paraId="48407E23" w14:textId="77777777" w:rsidTr="00AA633E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3C286E" w14:textId="77777777" w:rsidR="00206CC3" w:rsidRPr="00E9622A" w:rsidRDefault="00206CC3" w:rsidP="008022CF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hAnsiTheme="minorHAnsi" w:cstheme="minorBidi"/>
                <w:b/>
                <w:color w:val="auto"/>
                <w:sz w:val="22"/>
                <w:szCs w:val="18"/>
                <w:lang w:val="en-GB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</w:tcPr>
          <w:p w14:paraId="3BE7D76E" w14:textId="77777777" w:rsidR="00206CC3" w:rsidRDefault="00D15CB5">
            <w:r w:rsidRPr="00A31C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1C89">
              <w:rPr>
                <w:sz w:val="20"/>
                <w:szCs w:val="20"/>
              </w:rPr>
              <w:instrText xml:space="preserve"> FORMTEXT </w:instrText>
            </w:r>
            <w:r w:rsidRPr="00A31C89">
              <w:rPr>
                <w:sz w:val="20"/>
                <w:szCs w:val="20"/>
              </w:rPr>
            </w:r>
            <w:r w:rsidRPr="00A31C89">
              <w:rPr>
                <w:sz w:val="20"/>
                <w:szCs w:val="20"/>
              </w:rPr>
              <w:fldChar w:fldCharType="separate"/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sz w:val="20"/>
                <w:szCs w:val="20"/>
              </w:rPr>
              <w:fldChar w:fldCharType="end"/>
            </w:r>
          </w:p>
        </w:tc>
      </w:tr>
      <w:tr w:rsidR="00206CC3" w:rsidRPr="00446179" w14:paraId="77965BC5" w14:textId="77777777" w:rsidTr="00AA633E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33E31F" w14:textId="77777777" w:rsidR="00206CC3" w:rsidRPr="00E9622A" w:rsidRDefault="00206CC3" w:rsidP="008022CF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hAnsiTheme="minorHAnsi" w:cstheme="minorBidi"/>
                <w:b/>
                <w:color w:val="auto"/>
                <w:sz w:val="22"/>
                <w:szCs w:val="18"/>
                <w:lang w:val="en-GB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</w:tcPr>
          <w:p w14:paraId="7A9D175E" w14:textId="77777777" w:rsidR="00206CC3" w:rsidRDefault="00D15CB5">
            <w:r w:rsidRPr="00A31C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1C89">
              <w:rPr>
                <w:sz w:val="20"/>
                <w:szCs w:val="20"/>
              </w:rPr>
              <w:instrText xml:space="preserve"> FORMTEXT </w:instrText>
            </w:r>
            <w:r w:rsidRPr="00A31C89">
              <w:rPr>
                <w:sz w:val="20"/>
                <w:szCs w:val="20"/>
              </w:rPr>
            </w:r>
            <w:r w:rsidRPr="00A31C89">
              <w:rPr>
                <w:sz w:val="20"/>
                <w:szCs w:val="20"/>
              </w:rPr>
              <w:fldChar w:fldCharType="separate"/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sz w:val="20"/>
                <w:szCs w:val="20"/>
              </w:rPr>
              <w:fldChar w:fldCharType="end"/>
            </w:r>
          </w:p>
        </w:tc>
      </w:tr>
      <w:tr w:rsidR="00617689" w:rsidRPr="00446179" w14:paraId="1248D1BA" w14:textId="77777777" w:rsidTr="00AA633E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4B80B0" w14:textId="77777777" w:rsidR="00617689" w:rsidRPr="00E9622A" w:rsidRDefault="00617689" w:rsidP="008022CF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hAnsiTheme="minorHAnsi" w:cstheme="minorBidi"/>
                <w:b/>
                <w:color w:val="auto"/>
                <w:sz w:val="22"/>
                <w:szCs w:val="18"/>
                <w:lang w:val="en-GB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</w:tcPr>
          <w:p w14:paraId="1194BDFA" w14:textId="77777777" w:rsidR="00617689" w:rsidRPr="00A31C89" w:rsidRDefault="00617689">
            <w:pPr>
              <w:rPr>
                <w:sz w:val="20"/>
                <w:szCs w:val="20"/>
              </w:rPr>
            </w:pPr>
            <w:r w:rsidRPr="00A31C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1C89">
              <w:rPr>
                <w:sz w:val="20"/>
                <w:szCs w:val="20"/>
              </w:rPr>
              <w:instrText xml:space="preserve"> FORMTEXT </w:instrText>
            </w:r>
            <w:r w:rsidRPr="00A31C89">
              <w:rPr>
                <w:sz w:val="20"/>
                <w:szCs w:val="20"/>
              </w:rPr>
            </w:r>
            <w:r w:rsidRPr="00A31C89">
              <w:rPr>
                <w:sz w:val="20"/>
                <w:szCs w:val="20"/>
              </w:rPr>
              <w:fldChar w:fldCharType="separate"/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sz w:val="20"/>
                <w:szCs w:val="20"/>
              </w:rPr>
              <w:fldChar w:fldCharType="end"/>
            </w:r>
          </w:p>
        </w:tc>
      </w:tr>
      <w:tr w:rsidR="00206CC3" w:rsidRPr="00446179" w14:paraId="090E27D5" w14:textId="77777777" w:rsidTr="00AA633E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A27F00" w14:textId="77777777" w:rsidR="00206CC3" w:rsidRPr="00E9622A" w:rsidRDefault="00206CC3" w:rsidP="008022CF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hAnsiTheme="minorHAnsi" w:cstheme="minorBidi"/>
                <w:b/>
                <w:color w:val="auto"/>
                <w:sz w:val="22"/>
                <w:szCs w:val="18"/>
                <w:lang w:val="en-GB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</w:tcPr>
          <w:p w14:paraId="0AEEDFD8" w14:textId="77777777" w:rsidR="00206CC3" w:rsidRDefault="00D15CB5">
            <w:r w:rsidRPr="00A31C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1C89">
              <w:rPr>
                <w:sz w:val="20"/>
                <w:szCs w:val="20"/>
              </w:rPr>
              <w:instrText xml:space="preserve"> FORMTEXT </w:instrText>
            </w:r>
            <w:r w:rsidRPr="00A31C89">
              <w:rPr>
                <w:sz w:val="20"/>
                <w:szCs w:val="20"/>
              </w:rPr>
            </w:r>
            <w:r w:rsidRPr="00A31C89">
              <w:rPr>
                <w:sz w:val="20"/>
                <w:szCs w:val="20"/>
              </w:rPr>
              <w:fldChar w:fldCharType="separate"/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noProof/>
                <w:sz w:val="20"/>
                <w:szCs w:val="20"/>
              </w:rPr>
              <w:t> </w:t>
            </w:r>
            <w:r w:rsidRPr="00A31C89">
              <w:rPr>
                <w:sz w:val="20"/>
                <w:szCs w:val="20"/>
              </w:rPr>
              <w:fldChar w:fldCharType="end"/>
            </w:r>
          </w:p>
        </w:tc>
      </w:tr>
      <w:tr w:rsidR="00155C8D" w:rsidRPr="00155C8D" w14:paraId="64AB2B14" w14:textId="77777777" w:rsidTr="00AA633E">
        <w:trPr>
          <w:trHeight w:hRule="exact" w:val="357"/>
          <w:jc w:val="center"/>
        </w:trPr>
        <w:tc>
          <w:tcPr>
            <w:tcW w:w="1619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1AB8FE" w14:textId="77777777" w:rsidR="00B86BE4" w:rsidRPr="00155C8D" w:rsidRDefault="00B86BE4" w:rsidP="00B729B1">
            <w:pPr>
              <w:pStyle w:val="AONormal"/>
              <w:rPr>
                <w:rFonts w:asciiTheme="minorHAnsi" w:hAnsiTheme="minorHAnsi"/>
                <w:b/>
                <w:color w:val="2C3955"/>
                <w:szCs w:val="20"/>
              </w:rPr>
            </w:pPr>
            <w:bookmarkStart w:id="4" w:name="_Ref230846710"/>
            <w:bookmarkStart w:id="5" w:name="TheBusines"/>
            <w:r w:rsidRPr="00155C8D">
              <w:rPr>
                <w:rFonts w:asciiTheme="minorHAnsi" w:hAnsiTheme="minorHAnsi"/>
                <w:b/>
                <w:color w:val="2C3955"/>
                <w:szCs w:val="20"/>
              </w:rPr>
              <w:t>The Business</w:t>
            </w:r>
            <w:bookmarkEnd w:id="4"/>
          </w:p>
          <w:bookmarkEnd w:id="5"/>
          <w:p w14:paraId="3F37E554" w14:textId="77777777" w:rsidR="00B86BE4" w:rsidRPr="00155C8D" w:rsidRDefault="00B86BE4" w:rsidP="00B729B1">
            <w:pPr>
              <w:pStyle w:val="AONormal"/>
              <w:rPr>
                <w:rFonts w:asciiTheme="minorHAnsi" w:hAnsiTheme="minorHAnsi"/>
                <w:b/>
                <w:color w:val="2C3955"/>
                <w:szCs w:val="20"/>
              </w:rPr>
            </w:pPr>
          </w:p>
          <w:p w14:paraId="5E65A77F" w14:textId="77777777" w:rsidR="00B86BE4" w:rsidRPr="00155C8D" w:rsidRDefault="00B86BE4" w:rsidP="008022CF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hAnsiTheme="minorHAnsi" w:cstheme="minorBidi"/>
                <w:b/>
                <w:color w:val="2C3955"/>
                <w:sz w:val="22"/>
                <w:szCs w:val="18"/>
                <w:lang w:val="en-GB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7CD7A71F" w14:textId="77777777" w:rsidR="00B86BE4" w:rsidRPr="00155C8D" w:rsidRDefault="00B86BE4" w:rsidP="00B86BE4">
            <w:pPr>
              <w:pStyle w:val="AOGenNum2Para"/>
              <w:spacing w:before="0"/>
              <w:rPr>
                <w:rFonts w:asciiTheme="minorHAnsi" w:hAnsiTheme="minorHAnsi"/>
                <w:b/>
                <w:color w:val="2C3955"/>
                <w:szCs w:val="20"/>
              </w:rPr>
            </w:pPr>
            <w:r w:rsidRPr="00155C8D">
              <w:rPr>
                <w:rFonts w:asciiTheme="minorHAnsi" w:hAnsiTheme="minorHAnsi"/>
                <w:color w:val="2C3955"/>
                <w:szCs w:val="20"/>
              </w:rPr>
              <w:t>What kind of permits or regulations do you need to operate in your target market?</w:t>
            </w:r>
          </w:p>
          <w:p w14:paraId="7833575B" w14:textId="77777777" w:rsidR="00B86BE4" w:rsidRPr="00155C8D" w:rsidRDefault="00B86BE4" w:rsidP="001405A3">
            <w:pPr>
              <w:pStyle w:val="AOGenNum2Para"/>
              <w:spacing w:before="0"/>
              <w:rPr>
                <w:rFonts w:asciiTheme="minorHAnsi" w:hAnsiTheme="minorHAnsi" w:cstheme="minorBidi"/>
                <w:color w:val="2C3955"/>
                <w:szCs w:val="20"/>
              </w:rPr>
            </w:pPr>
          </w:p>
        </w:tc>
      </w:tr>
      <w:tr w:rsidR="00155C8D" w:rsidRPr="00155C8D" w14:paraId="2D5900E5" w14:textId="77777777" w:rsidTr="00617689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A08332" w14:textId="77777777" w:rsidR="00B86BE4" w:rsidRPr="00155C8D" w:rsidRDefault="00B86BE4" w:rsidP="008022CF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hAnsiTheme="minorHAnsi" w:cstheme="minorBidi"/>
                <w:b/>
                <w:color w:val="2C3955"/>
                <w:sz w:val="22"/>
                <w:szCs w:val="18"/>
                <w:lang w:val="en-GB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49D5E257" w14:textId="77777777" w:rsidR="00B86BE4" w:rsidRPr="00155C8D" w:rsidRDefault="00B86BE4" w:rsidP="00B86BE4">
            <w:pPr>
              <w:pStyle w:val="AOGenNum2Para"/>
              <w:spacing w:before="0"/>
              <w:rPr>
                <w:rFonts w:asciiTheme="minorHAnsi" w:hAnsiTheme="minorHAnsi" w:cstheme="minorBidi"/>
                <w:color w:val="2C3955"/>
                <w:szCs w:val="20"/>
              </w:rPr>
            </w:pPr>
            <w:r w:rsidRPr="00155C8D">
              <w:rPr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C8D">
              <w:rPr>
                <w:color w:val="2C3955"/>
                <w:sz w:val="20"/>
                <w:szCs w:val="20"/>
              </w:rPr>
              <w:instrText xml:space="preserve"> FORMTEXT </w:instrText>
            </w:r>
            <w:r w:rsidRPr="00155C8D">
              <w:rPr>
                <w:color w:val="2C3955"/>
                <w:sz w:val="20"/>
                <w:szCs w:val="20"/>
              </w:rPr>
            </w:r>
            <w:r w:rsidRPr="00155C8D">
              <w:rPr>
                <w:color w:val="2C3955"/>
                <w:sz w:val="20"/>
                <w:szCs w:val="20"/>
              </w:rPr>
              <w:fldChar w:fldCharType="separate"/>
            </w:r>
            <w:r w:rsidRPr="00155C8D">
              <w:rPr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color w:val="2C3955"/>
                <w:sz w:val="20"/>
                <w:szCs w:val="20"/>
              </w:rPr>
              <w:fldChar w:fldCharType="end"/>
            </w:r>
          </w:p>
        </w:tc>
      </w:tr>
      <w:tr w:rsidR="00155C8D" w:rsidRPr="00155C8D" w14:paraId="1397A828" w14:textId="77777777" w:rsidTr="00AA633E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840A23" w14:textId="77777777" w:rsidR="00B86BE4" w:rsidRPr="00155C8D" w:rsidRDefault="00B86BE4" w:rsidP="008022CF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hAnsiTheme="minorHAnsi" w:cstheme="minorBidi"/>
                <w:b/>
                <w:color w:val="2C3955"/>
                <w:sz w:val="22"/>
                <w:szCs w:val="18"/>
                <w:lang w:val="en-GB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</w:tcPr>
          <w:p w14:paraId="4685BC5A" w14:textId="77777777" w:rsidR="00B86BE4" w:rsidRPr="00155C8D" w:rsidRDefault="00B86BE4">
            <w:pPr>
              <w:rPr>
                <w:color w:val="2C3955"/>
              </w:rPr>
            </w:pPr>
            <w:r w:rsidRPr="00155C8D">
              <w:rPr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C8D">
              <w:rPr>
                <w:color w:val="2C3955"/>
                <w:sz w:val="20"/>
                <w:szCs w:val="20"/>
              </w:rPr>
              <w:instrText xml:space="preserve"> FORMTEXT </w:instrText>
            </w:r>
            <w:r w:rsidRPr="00155C8D">
              <w:rPr>
                <w:color w:val="2C3955"/>
                <w:sz w:val="20"/>
                <w:szCs w:val="20"/>
              </w:rPr>
            </w:r>
            <w:r w:rsidRPr="00155C8D">
              <w:rPr>
                <w:color w:val="2C3955"/>
                <w:sz w:val="20"/>
                <w:szCs w:val="20"/>
              </w:rPr>
              <w:fldChar w:fldCharType="separate"/>
            </w:r>
            <w:r w:rsidRPr="00155C8D">
              <w:rPr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color w:val="2C3955"/>
                <w:sz w:val="20"/>
                <w:szCs w:val="20"/>
              </w:rPr>
              <w:fldChar w:fldCharType="end"/>
            </w:r>
          </w:p>
        </w:tc>
      </w:tr>
      <w:tr w:rsidR="00155C8D" w:rsidRPr="00155C8D" w14:paraId="00443839" w14:textId="77777777" w:rsidTr="00617689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1AC9BE" w14:textId="77777777" w:rsidR="00B86BE4" w:rsidRPr="00155C8D" w:rsidRDefault="00B86BE4" w:rsidP="008022CF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hAnsiTheme="minorHAnsi" w:cstheme="minorBidi"/>
                <w:b/>
                <w:color w:val="2C3955"/>
                <w:sz w:val="22"/>
                <w:szCs w:val="18"/>
                <w:lang w:val="en-GB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6ABA553D" w14:textId="77777777" w:rsidR="00B86BE4" w:rsidRPr="00155C8D" w:rsidRDefault="00B86BE4" w:rsidP="00B70795">
            <w:pPr>
              <w:pStyle w:val="AOGenNum2Para"/>
              <w:spacing w:before="0"/>
              <w:rPr>
                <w:rFonts w:asciiTheme="minorHAnsi" w:hAnsiTheme="minorHAnsi"/>
                <w:b/>
                <w:color w:val="2C3955"/>
                <w:szCs w:val="20"/>
              </w:rPr>
            </w:pPr>
            <w:r w:rsidRPr="00155C8D">
              <w:rPr>
                <w:rFonts w:asciiTheme="minorHAnsi" w:hAnsiTheme="minorHAnsi"/>
                <w:color w:val="2C3955"/>
                <w:szCs w:val="20"/>
              </w:rPr>
              <w:t>Do you have strategic partnerships with any other companies?</w:t>
            </w:r>
          </w:p>
          <w:p w14:paraId="0964EF7D" w14:textId="77777777" w:rsidR="00B86BE4" w:rsidRPr="00155C8D" w:rsidRDefault="00B86BE4" w:rsidP="008022CF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hAnsiTheme="minorHAnsi" w:cstheme="minorBidi"/>
                <w:color w:val="2C3955"/>
                <w:sz w:val="22"/>
                <w:szCs w:val="20"/>
              </w:rPr>
            </w:pPr>
          </w:p>
        </w:tc>
      </w:tr>
      <w:tr w:rsidR="00155C8D" w:rsidRPr="00155C8D" w14:paraId="73A08143" w14:textId="77777777" w:rsidTr="00617689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2DA3D2" w14:textId="77777777" w:rsidR="00B86BE4" w:rsidRPr="00155C8D" w:rsidRDefault="00B86BE4" w:rsidP="008022CF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hAnsiTheme="minorHAnsi" w:cstheme="minorBidi"/>
                <w:b/>
                <w:color w:val="2C3955"/>
                <w:sz w:val="22"/>
                <w:szCs w:val="18"/>
                <w:lang w:val="en-GB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75F28335" w14:textId="77777777" w:rsidR="00B86BE4" w:rsidRPr="00155C8D" w:rsidRDefault="00B86BE4" w:rsidP="00B70795">
            <w:pPr>
              <w:pStyle w:val="AOGenNum2Para"/>
              <w:spacing w:before="0"/>
              <w:rPr>
                <w:rFonts w:asciiTheme="minorHAnsi" w:hAnsiTheme="minorHAnsi"/>
                <w:color w:val="2C3955"/>
                <w:szCs w:val="20"/>
              </w:rPr>
            </w:pPr>
            <w:r w:rsidRPr="00155C8D">
              <w:rPr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C8D">
              <w:rPr>
                <w:color w:val="2C3955"/>
                <w:sz w:val="20"/>
                <w:szCs w:val="20"/>
              </w:rPr>
              <w:instrText xml:space="preserve"> FORMTEXT </w:instrText>
            </w:r>
            <w:r w:rsidRPr="00155C8D">
              <w:rPr>
                <w:color w:val="2C3955"/>
                <w:sz w:val="20"/>
                <w:szCs w:val="20"/>
              </w:rPr>
            </w:r>
            <w:r w:rsidRPr="00155C8D">
              <w:rPr>
                <w:color w:val="2C3955"/>
                <w:sz w:val="20"/>
                <w:szCs w:val="20"/>
              </w:rPr>
              <w:fldChar w:fldCharType="separate"/>
            </w:r>
            <w:r w:rsidRPr="00155C8D">
              <w:rPr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color w:val="2C3955"/>
                <w:sz w:val="20"/>
                <w:szCs w:val="20"/>
              </w:rPr>
              <w:fldChar w:fldCharType="end"/>
            </w:r>
          </w:p>
        </w:tc>
      </w:tr>
      <w:tr w:rsidR="00155C8D" w:rsidRPr="00155C8D" w14:paraId="29058442" w14:textId="77777777" w:rsidTr="00AA633E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8BCEAA" w14:textId="77777777" w:rsidR="00945AED" w:rsidRPr="00155C8D" w:rsidRDefault="00945AED" w:rsidP="00E5180C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hAnsiTheme="minorHAnsi"/>
                <w:b/>
                <w:color w:val="2C3955"/>
                <w:sz w:val="22"/>
                <w:szCs w:val="20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61843C2D" w14:textId="77777777" w:rsidR="00945AED" w:rsidRPr="00155C8D" w:rsidRDefault="00D15CB5" w:rsidP="008022CF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hAnsiTheme="minorHAnsi" w:cstheme="minorBidi"/>
                <w:color w:val="2C3955"/>
                <w:sz w:val="22"/>
                <w:szCs w:val="20"/>
              </w:rPr>
            </w:pP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separate"/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end"/>
            </w:r>
          </w:p>
        </w:tc>
      </w:tr>
      <w:tr w:rsidR="00155C8D" w:rsidRPr="00155C8D" w14:paraId="7BF27BD0" w14:textId="77777777" w:rsidTr="00AA633E">
        <w:trPr>
          <w:trHeight w:hRule="exact" w:val="267"/>
          <w:jc w:val="center"/>
        </w:trPr>
        <w:tc>
          <w:tcPr>
            <w:tcW w:w="1619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AF9FC2" w14:textId="77777777" w:rsidR="000A0029" w:rsidRPr="00155C8D" w:rsidRDefault="000A0029" w:rsidP="00E9622A">
            <w:pPr>
              <w:pStyle w:val="AONormal"/>
              <w:rPr>
                <w:rFonts w:asciiTheme="minorHAnsi" w:eastAsia="Calibri" w:hAnsiTheme="minorHAnsi" w:cs="WinSoftPro-Medium"/>
                <w:b/>
                <w:color w:val="2C3955"/>
                <w:szCs w:val="20"/>
                <w:lang w:val="en-US" w:bidi="ar-YE"/>
              </w:rPr>
            </w:pPr>
            <w:bookmarkStart w:id="6" w:name="_Ref230846756"/>
            <w:bookmarkStart w:id="7" w:name="TheMarket"/>
            <w:r w:rsidRPr="00155C8D">
              <w:rPr>
                <w:rFonts w:asciiTheme="minorHAnsi" w:eastAsia="Calibri" w:hAnsiTheme="minorHAnsi" w:cs="WinSoftPro-Medium"/>
                <w:b/>
                <w:color w:val="2C3955"/>
                <w:szCs w:val="20"/>
                <w:lang w:val="en-US" w:bidi="ar-YE"/>
              </w:rPr>
              <w:t>The Market</w:t>
            </w:r>
            <w:bookmarkEnd w:id="6"/>
          </w:p>
          <w:bookmarkEnd w:id="7"/>
          <w:p w14:paraId="1390AFC5" w14:textId="77777777" w:rsidR="000A0029" w:rsidRPr="00155C8D" w:rsidRDefault="000A0029" w:rsidP="00E5180C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HAnsi" w:hAnsiTheme="minorHAnsi"/>
                <w:b/>
                <w:color w:val="2C3955"/>
                <w:sz w:val="22"/>
                <w:szCs w:val="20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30B3C753" w14:textId="77777777" w:rsidR="000A0029" w:rsidRPr="00155C8D" w:rsidRDefault="00B86BE4" w:rsidP="00B86BE4">
            <w:pPr>
              <w:pStyle w:val="AOGenNum2Para"/>
              <w:spacing w:before="0"/>
              <w:rPr>
                <w:rFonts w:asciiTheme="minorHAnsi" w:hAnsiTheme="minorHAnsi"/>
                <w:color w:val="2C3955"/>
                <w:szCs w:val="20"/>
              </w:rPr>
            </w:pPr>
            <w:r w:rsidRPr="00155C8D">
              <w:rPr>
                <w:rFonts w:asciiTheme="minorHAnsi" w:hAnsiTheme="minorHAnsi"/>
                <w:color w:val="2C3955"/>
                <w:szCs w:val="20"/>
              </w:rPr>
              <w:t>What markets are you competing with</w:t>
            </w:r>
            <w:r w:rsidR="00BF2D26" w:rsidRPr="00155C8D">
              <w:rPr>
                <w:rFonts w:asciiTheme="minorHAnsi" w:hAnsiTheme="minorHAnsi"/>
                <w:color w:val="2C3955"/>
                <w:szCs w:val="20"/>
              </w:rPr>
              <w:t xml:space="preserve"> currently and in the future</w:t>
            </w:r>
            <w:r w:rsidRPr="00155C8D">
              <w:rPr>
                <w:rFonts w:asciiTheme="minorHAnsi" w:hAnsiTheme="minorHAnsi"/>
                <w:color w:val="2C3955"/>
                <w:szCs w:val="20"/>
              </w:rPr>
              <w:t>?</w:t>
            </w:r>
          </w:p>
        </w:tc>
      </w:tr>
      <w:tr w:rsidR="00155C8D" w:rsidRPr="00155C8D" w14:paraId="2787102D" w14:textId="77777777" w:rsidTr="00AA633E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84D167" w14:textId="77777777" w:rsidR="000A0029" w:rsidRPr="00155C8D" w:rsidRDefault="000A0029" w:rsidP="00E9622A">
            <w:pPr>
              <w:pStyle w:val="AONormal"/>
              <w:rPr>
                <w:rFonts w:asciiTheme="minorHAnsi" w:eastAsia="Calibri" w:hAnsiTheme="minorHAnsi" w:cs="WinSoftPro-Medium"/>
                <w:b/>
                <w:color w:val="2C3955"/>
                <w:szCs w:val="20"/>
                <w:lang w:val="en-US" w:bidi="ar-YE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22621331" w14:textId="77777777" w:rsidR="000A0029" w:rsidRPr="00155C8D" w:rsidRDefault="00D15CB5" w:rsidP="00E9622A">
            <w:pPr>
              <w:pStyle w:val="AOGenNum2Para"/>
              <w:spacing w:before="0"/>
              <w:rPr>
                <w:rFonts w:asciiTheme="minorHAnsi" w:hAnsiTheme="minorHAnsi"/>
                <w:b/>
                <w:color w:val="2C3955"/>
                <w:szCs w:val="20"/>
              </w:rPr>
            </w:pP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separate"/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end"/>
            </w:r>
          </w:p>
        </w:tc>
      </w:tr>
      <w:tr w:rsidR="00155C8D" w:rsidRPr="00155C8D" w14:paraId="318D6FE4" w14:textId="77777777" w:rsidTr="00AA633E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844BDE" w14:textId="77777777" w:rsidR="000A0029" w:rsidRPr="00155C8D" w:rsidRDefault="000A0029" w:rsidP="00E9622A">
            <w:pPr>
              <w:pStyle w:val="AONormal"/>
              <w:rPr>
                <w:rFonts w:asciiTheme="minorHAnsi" w:eastAsia="Calibri" w:hAnsiTheme="minorHAnsi" w:cs="WinSoftPro-Medium"/>
                <w:b/>
                <w:color w:val="2C3955"/>
                <w:szCs w:val="20"/>
                <w:lang w:val="en-US" w:bidi="ar-YE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055F3C00" w14:textId="77777777" w:rsidR="000A0029" w:rsidRPr="00155C8D" w:rsidRDefault="00D15CB5" w:rsidP="00E9622A">
            <w:pPr>
              <w:pStyle w:val="AOGenNum2Para"/>
              <w:spacing w:before="0"/>
              <w:rPr>
                <w:rFonts w:asciiTheme="minorHAnsi" w:hAnsiTheme="minorHAnsi"/>
                <w:b/>
                <w:color w:val="2C3955"/>
                <w:szCs w:val="20"/>
              </w:rPr>
            </w:pP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separate"/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end"/>
            </w:r>
          </w:p>
        </w:tc>
      </w:tr>
      <w:tr w:rsidR="00155C8D" w:rsidRPr="00155C8D" w14:paraId="7514DECE" w14:textId="77777777" w:rsidTr="00AA633E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0A57E5" w14:textId="77777777" w:rsidR="0060349D" w:rsidRPr="00155C8D" w:rsidRDefault="0060349D" w:rsidP="006C2E96">
            <w:pPr>
              <w:pStyle w:val="AONormal"/>
              <w:rPr>
                <w:rFonts w:asciiTheme="minorHAnsi" w:eastAsia="Calibri" w:hAnsiTheme="minorHAnsi" w:cs="WinSoftPro-Medium"/>
                <w:b/>
                <w:color w:val="2C3955"/>
                <w:szCs w:val="20"/>
                <w:lang w:val="en-US" w:bidi="ar-YE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19DAAC68" w14:textId="77777777" w:rsidR="0060349D" w:rsidRPr="00155C8D" w:rsidRDefault="0060349D" w:rsidP="00C40480">
            <w:pPr>
              <w:pStyle w:val="AOGenNum2Para"/>
              <w:spacing w:before="0"/>
              <w:rPr>
                <w:rFonts w:asciiTheme="minorHAnsi" w:hAnsiTheme="minorHAnsi"/>
                <w:b/>
                <w:color w:val="2C3955"/>
                <w:szCs w:val="20"/>
              </w:rPr>
            </w:pP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separate"/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end"/>
            </w:r>
          </w:p>
        </w:tc>
      </w:tr>
      <w:tr w:rsidR="00155C8D" w:rsidRPr="00155C8D" w14:paraId="6BC05AE7" w14:textId="77777777" w:rsidTr="00AA633E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B47A8C" w14:textId="77777777" w:rsidR="0060349D" w:rsidRPr="00155C8D" w:rsidRDefault="0060349D" w:rsidP="006C2E96">
            <w:pPr>
              <w:pStyle w:val="AONormal"/>
              <w:rPr>
                <w:rFonts w:asciiTheme="minorHAnsi" w:eastAsia="Calibri" w:hAnsiTheme="minorHAnsi" w:cs="WinSoftPro-Medium"/>
                <w:b/>
                <w:color w:val="2C3955"/>
                <w:szCs w:val="20"/>
                <w:lang w:val="en-US" w:bidi="ar-YE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72CE347C" w14:textId="77777777" w:rsidR="0060349D" w:rsidRPr="00155C8D" w:rsidRDefault="0060349D" w:rsidP="00BC524F">
            <w:pPr>
              <w:pStyle w:val="AOGenNum2Para"/>
              <w:spacing w:before="0"/>
              <w:rPr>
                <w:rFonts w:asciiTheme="minorHAnsi" w:hAnsiTheme="minorHAnsi"/>
                <w:b/>
                <w:color w:val="2C3955"/>
                <w:szCs w:val="20"/>
              </w:rPr>
            </w:pP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separate"/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end"/>
            </w:r>
          </w:p>
        </w:tc>
      </w:tr>
      <w:tr w:rsidR="00155C8D" w:rsidRPr="00155C8D" w14:paraId="49AA5DCD" w14:textId="77777777" w:rsidTr="004D0148">
        <w:trPr>
          <w:trHeight w:hRule="exact" w:val="267"/>
          <w:jc w:val="center"/>
        </w:trPr>
        <w:tc>
          <w:tcPr>
            <w:tcW w:w="1619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6C3273" w14:textId="77777777" w:rsidR="004D0148" w:rsidRPr="00155C8D" w:rsidRDefault="004D0148" w:rsidP="00344DD4">
            <w:pPr>
              <w:pStyle w:val="AONormal"/>
              <w:rPr>
                <w:rFonts w:asciiTheme="minorHAnsi" w:eastAsia="Calibri" w:hAnsiTheme="minorHAnsi" w:cs="WinSoftPro-Medium"/>
                <w:b/>
                <w:color w:val="2C3955"/>
                <w:szCs w:val="20"/>
                <w:lang w:val="en-US" w:bidi="ar-YE"/>
              </w:rPr>
            </w:pPr>
            <w:bookmarkStart w:id="8" w:name="CapitalRequirement"/>
            <w:r w:rsidRPr="00155C8D">
              <w:rPr>
                <w:rFonts w:asciiTheme="minorHAnsi" w:eastAsia="Calibri" w:hAnsiTheme="minorHAnsi" w:cs="WinSoftPro-Medium"/>
                <w:b/>
                <w:color w:val="2C3955"/>
                <w:szCs w:val="20"/>
                <w:lang w:val="en-US" w:bidi="ar-YE"/>
              </w:rPr>
              <w:t xml:space="preserve">Business Risks &amp; Opportunities </w:t>
            </w:r>
          </w:p>
          <w:bookmarkEnd w:id="8"/>
          <w:p w14:paraId="4AD83A39" w14:textId="77777777" w:rsidR="004D0148" w:rsidRPr="00155C8D" w:rsidRDefault="004D0148" w:rsidP="006C2E96">
            <w:pPr>
              <w:pStyle w:val="AONormal"/>
              <w:rPr>
                <w:rFonts w:asciiTheme="minorHAnsi" w:eastAsia="Calibri" w:hAnsiTheme="minorHAnsi" w:cs="WinSoftPro-Medium"/>
                <w:b/>
                <w:color w:val="2C3955"/>
                <w:szCs w:val="20"/>
                <w:lang w:val="en-US" w:bidi="ar-YE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643E6B61" w14:textId="77777777" w:rsidR="004D0148" w:rsidRPr="00155C8D" w:rsidRDefault="004D0148" w:rsidP="00BC524F">
            <w:pPr>
              <w:pStyle w:val="AOGenNum2Para"/>
              <w:spacing w:before="0"/>
              <w:rPr>
                <w:rFonts w:asciiTheme="minorHAnsi" w:hAnsiTheme="minorHAnsi"/>
                <w:color w:val="2C3955"/>
                <w:szCs w:val="20"/>
              </w:rPr>
            </w:pPr>
            <w:r w:rsidRPr="00155C8D">
              <w:rPr>
                <w:rFonts w:asciiTheme="minorHAnsi" w:hAnsiTheme="minorHAnsi"/>
                <w:color w:val="2C3955"/>
                <w:szCs w:val="20"/>
              </w:rPr>
              <w:t>Risks:</w:t>
            </w:r>
          </w:p>
        </w:tc>
      </w:tr>
      <w:tr w:rsidR="00155C8D" w:rsidRPr="00155C8D" w14:paraId="74E81103" w14:textId="77777777" w:rsidTr="004D0148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DD5B17" w14:textId="77777777" w:rsidR="004D0148" w:rsidRPr="00155C8D" w:rsidRDefault="004D0148" w:rsidP="00344DD4">
            <w:pPr>
              <w:pStyle w:val="AONormal"/>
              <w:rPr>
                <w:rFonts w:asciiTheme="minorHAnsi" w:eastAsia="Calibri" w:hAnsiTheme="minorHAnsi" w:cs="WinSoftPro-Medium"/>
                <w:b/>
                <w:color w:val="2C3955"/>
                <w:szCs w:val="20"/>
                <w:lang w:val="en-US" w:bidi="ar-YE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71FC3E1F" w14:textId="77777777" w:rsidR="004D0148" w:rsidRPr="00155C8D" w:rsidRDefault="004D0148" w:rsidP="00BC524F">
            <w:pPr>
              <w:pStyle w:val="AOGenNum2Para"/>
              <w:spacing w:before="0"/>
              <w:rPr>
                <w:rFonts w:asciiTheme="minorHAnsi" w:hAnsiTheme="minorHAnsi"/>
                <w:b/>
                <w:color w:val="2C3955"/>
                <w:szCs w:val="20"/>
              </w:rPr>
            </w:pP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separate"/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end"/>
            </w:r>
          </w:p>
        </w:tc>
      </w:tr>
      <w:tr w:rsidR="00155C8D" w:rsidRPr="00155C8D" w14:paraId="38152900" w14:textId="77777777" w:rsidTr="004D0148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E193B5" w14:textId="77777777" w:rsidR="004D0148" w:rsidRPr="00155C8D" w:rsidRDefault="004D0148" w:rsidP="00344DD4">
            <w:pPr>
              <w:pStyle w:val="AONormal"/>
              <w:rPr>
                <w:rFonts w:asciiTheme="minorHAnsi" w:eastAsia="Calibri" w:hAnsiTheme="minorHAnsi" w:cs="WinSoftPro-Medium"/>
                <w:b/>
                <w:color w:val="2C3955"/>
                <w:szCs w:val="20"/>
                <w:lang w:val="en-US" w:bidi="ar-YE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39EC44B8" w14:textId="77777777" w:rsidR="004D0148" w:rsidRPr="00155C8D" w:rsidRDefault="004D0148" w:rsidP="00BC524F">
            <w:pPr>
              <w:pStyle w:val="AOGenNum2Para"/>
              <w:spacing w:before="0"/>
              <w:rPr>
                <w:rFonts w:asciiTheme="minorHAnsi" w:hAnsiTheme="minorHAnsi"/>
                <w:b/>
                <w:color w:val="2C3955"/>
                <w:szCs w:val="20"/>
              </w:rPr>
            </w:pP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separate"/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end"/>
            </w:r>
          </w:p>
        </w:tc>
      </w:tr>
      <w:tr w:rsidR="00155C8D" w:rsidRPr="00155C8D" w14:paraId="02735D87" w14:textId="77777777" w:rsidTr="004D0148">
        <w:trPr>
          <w:trHeight w:hRule="exact" w:val="35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D2BCE5" w14:textId="77777777" w:rsidR="004D0148" w:rsidRPr="00155C8D" w:rsidRDefault="004D0148" w:rsidP="00344DD4">
            <w:pPr>
              <w:pStyle w:val="AONormal"/>
              <w:rPr>
                <w:rFonts w:asciiTheme="minorHAnsi" w:eastAsia="Calibri" w:hAnsiTheme="minorHAnsi" w:cs="WinSoftPro-Medium"/>
                <w:b/>
                <w:color w:val="2C3955"/>
                <w:szCs w:val="20"/>
                <w:lang w:val="en-US" w:bidi="ar-YE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15A55325" w14:textId="77777777" w:rsidR="004D0148" w:rsidRPr="00155C8D" w:rsidRDefault="004D0148" w:rsidP="008022CF">
            <w:pPr>
              <w:pStyle w:val="AOGenNum2Para"/>
              <w:spacing w:before="0"/>
              <w:rPr>
                <w:rFonts w:asciiTheme="minorHAnsi" w:hAnsiTheme="minorHAnsi"/>
                <w:color w:val="2C3955"/>
                <w:szCs w:val="20"/>
              </w:rPr>
            </w:pPr>
            <w:r w:rsidRPr="00155C8D">
              <w:rPr>
                <w:rFonts w:asciiTheme="minorHAnsi" w:hAnsiTheme="minorHAnsi"/>
                <w:color w:val="2C3955"/>
                <w:szCs w:val="20"/>
              </w:rPr>
              <w:t>Opportunities:</w:t>
            </w:r>
          </w:p>
        </w:tc>
      </w:tr>
      <w:tr w:rsidR="00155C8D" w:rsidRPr="00155C8D" w14:paraId="1D5BD17C" w14:textId="77777777" w:rsidTr="004D0148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D7C888" w14:textId="77777777" w:rsidR="004D0148" w:rsidRPr="00155C8D" w:rsidRDefault="004D0148" w:rsidP="00344DD4">
            <w:pPr>
              <w:pStyle w:val="AONormal"/>
              <w:rPr>
                <w:rFonts w:asciiTheme="minorHAnsi" w:eastAsia="Calibri" w:hAnsiTheme="minorHAnsi" w:cs="WinSoftPro-Medium"/>
                <w:b/>
                <w:color w:val="2C3955"/>
                <w:szCs w:val="20"/>
                <w:lang w:val="en-US" w:bidi="ar-YE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5734BDA2" w14:textId="77777777" w:rsidR="004D0148" w:rsidRPr="00155C8D" w:rsidRDefault="004D0148" w:rsidP="008022CF">
            <w:pPr>
              <w:pStyle w:val="AOGenNum2Para"/>
              <w:spacing w:before="0"/>
              <w:rPr>
                <w:rFonts w:asciiTheme="minorHAnsi" w:hAnsiTheme="minorHAnsi"/>
                <w:b/>
                <w:color w:val="2C3955"/>
                <w:szCs w:val="20"/>
              </w:rPr>
            </w:pP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separate"/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end"/>
            </w:r>
          </w:p>
        </w:tc>
      </w:tr>
      <w:tr w:rsidR="00155C8D" w:rsidRPr="00155C8D" w14:paraId="7E6E0924" w14:textId="77777777" w:rsidTr="004D0148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804F85" w14:textId="77777777" w:rsidR="004D0148" w:rsidRPr="00155C8D" w:rsidRDefault="004D0148" w:rsidP="00344DD4">
            <w:pPr>
              <w:pStyle w:val="AONormal"/>
              <w:rPr>
                <w:rFonts w:asciiTheme="minorHAnsi" w:eastAsia="Calibri" w:hAnsiTheme="minorHAnsi" w:cs="WinSoftPro-Medium"/>
                <w:b/>
                <w:color w:val="2C3955"/>
                <w:szCs w:val="20"/>
                <w:lang w:val="en-US" w:bidi="ar-YE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63779A79" w14:textId="77777777" w:rsidR="004D0148" w:rsidRPr="00155C8D" w:rsidRDefault="004D0148" w:rsidP="008022CF">
            <w:pPr>
              <w:pStyle w:val="AOGenNum2Para"/>
              <w:spacing w:before="0"/>
              <w:rPr>
                <w:rFonts w:asciiTheme="minorHAnsi" w:hAnsiTheme="minorHAnsi"/>
                <w:b/>
                <w:color w:val="2C3955"/>
                <w:szCs w:val="20"/>
              </w:rPr>
            </w:pP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separate"/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  <w:sz w:val="20"/>
                <w:szCs w:val="20"/>
              </w:rPr>
              <w:t> </w:t>
            </w:r>
            <w:r w:rsidRPr="00155C8D">
              <w:rPr>
                <w:rFonts w:asciiTheme="minorHAnsi" w:hAnsiTheme="minorHAnsi" w:cstheme="minorBidi"/>
                <w:color w:val="2C3955"/>
                <w:sz w:val="20"/>
                <w:szCs w:val="20"/>
              </w:rPr>
              <w:fldChar w:fldCharType="end"/>
            </w:r>
          </w:p>
        </w:tc>
      </w:tr>
      <w:tr w:rsidR="00155C8D" w:rsidRPr="00155C8D" w14:paraId="730F7A76" w14:textId="77777777" w:rsidTr="004D0148">
        <w:trPr>
          <w:trHeight w:hRule="exact" w:val="267"/>
          <w:jc w:val="center"/>
        </w:trPr>
        <w:tc>
          <w:tcPr>
            <w:tcW w:w="1619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61AD93" w14:textId="77777777" w:rsidR="004D0148" w:rsidRPr="00155C8D" w:rsidRDefault="004D0148" w:rsidP="00344DD4">
            <w:pPr>
              <w:pStyle w:val="AONormal"/>
              <w:rPr>
                <w:rFonts w:asciiTheme="minorHAnsi" w:eastAsia="Calibri" w:hAnsiTheme="minorHAnsi" w:cs="WinSoftPro-Medium"/>
                <w:b/>
                <w:color w:val="2C3955"/>
                <w:szCs w:val="20"/>
                <w:lang w:val="en-US" w:bidi="ar-YE"/>
              </w:rPr>
            </w:pPr>
            <w:r w:rsidRPr="00155C8D">
              <w:rPr>
                <w:rFonts w:asciiTheme="minorHAnsi" w:hAnsiTheme="minorHAnsi" w:cstheme="minorBidi"/>
                <w:b/>
                <w:color w:val="2C3955"/>
                <w:szCs w:val="18"/>
              </w:rPr>
              <w:t>Sources of funding:</w:t>
            </w: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644CD836" w14:textId="77777777" w:rsidR="004D0148" w:rsidRPr="00155C8D" w:rsidRDefault="004D0148" w:rsidP="008022CF">
            <w:pPr>
              <w:pStyle w:val="AOGenNum2Para"/>
              <w:spacing w:before="0"/>
              <w:rPr>
                <w:rFonts w:asciiTheme="minorHAnsi" w:hAnsiTheme="minorHAnsi" w:cstheme="minorBidi"/>
                <w:color w:val="2C3955"/>
              </w:rPr>
            </w:pPr>
            <w:r w:rsidRPr="00155C8D">
              <w:rPr>
                <w:rFonts w:asciiTheme="minorHAnsi" w:hAnsiTheme="minorHAnsi" w:cstheme="minorBidi"/>
                <w:color w:val="2C3955"/>
              </w:rPr>
              <w:t>Own Capital:</w:t>
            </w:r>
            <w:r w:rsidRPr="00155C8D">
              <w:rPr>
                <w:rFonts w:asciiTheme="minorHAnsi" w:hAnsiTheme="minorHAnsi" w:cstheme="minorBidi"/>
                <w:b/>
                <w:color w:val="2C3955"/>
              </w:rPr>
              <w:t xml:space="preserve"> </w:t>
            </w:r>
            <w:r w:rsidRPr="00155C8D">
              <w:rPr>
                <w:rFonts w:asciiTheme="minorHAnsi" w:hAnsiTheme="minorHAnsi" w:cstheme="minorBidi"/>
                <w:color w:val="2C395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C8D">
              <w:rPr>
                <w:rFonts w:asciiTheme="minorHAnsi" w:hAnsiTheme="minorHAnsi" w:cstheme="minorBidi"/>
                <w:color w:val="2C3955"/>
              </w:rPr>
              <w:instrText xml:space="preserve"> FORMTEXT </w:instrText>
            </w:r>
            <w:r w:rsidRPr="00155C8D">
              <w:rPr>
                <w:rFonts w:asciiTheme="minorHAnsi" w:hAnsiTheme="minorHAnsi" w:cstheme="minorBidi"/>
                <w:color w:val="2C3955"/>
              </w:rPr>
            </w:r>
            <w:r w:rsidRPr="00155C8D">
              <w:rPr>
                <w:rFonts w:asciiTheme="minorHAnsi" w:hAnsiTheme="minorHAnsi" w:cstheme="minorBidi"/>
                <w:color w:val="2C3955"/>
              </w:rPr>
              <w:fldChar w:fldCharType="separate"/>
            </w:r>
            <w:r w:rsidRPr="00155C8D">
              <w:rPr>
                <w:rFonts w:asciiTheme="minorHAnsi" w:hAnsiTheme="minorHAnsi" w:cstheme="minorBidi"/>
                <w:noProof/>
                <w:color w:val="2C3955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</w:rPr>
              <w:t> </w:t>
            </w:r>
            <w:r w:rsidRPr="00155C8D">
              <w:rPr>
                <w:rFonts w:asciiTheme="minorHAnsi" w:hAnsiTheme="minorHAnsi" w:cstheme="minorBidi"/>
                <w:color w:val="2C3955"/>
              </w:rPr>
              <w:fldChar w:fldCharType="end"/>
            </w:r>
          </w:p>
        </w:tc>
      </w:tr>
      <w:tr w:rsidR="00155C8D" w:rsidRPr="00155C8D" w14:paraId="73FAB0C8" w14:textId="77777777" w:rsidTr="004D0148">
        <w:trPr>
          <w:trHeight w:hRule="exact" w:val="267"/>
          <w:jc w:val="center"/>
        </w:trPr>
        <w:tc>
          <w:tcPr>
            <w:tcW w:w="1619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DA01D2" w14:textId="77777777" w:rsidR="004D0148" w:rsidRPr="00155C8D" w:rsidRDefault="004D0148" w:rsidP="00344DD4">
            <w:pPr>
              <w:pStyle w:val="AONormal"/>
              <w:rPr>
                <w:rFonts w:asciiTheme="minorHAnsi" w:eastAsia="Calibri" w:hAnsiTheme="minorHAnsi" w:cs="WinSoftPro-Medium"/>
                <w:b/>
                <w:color w:val="2C3955"/>
                <w:szCs w:val="20"/>
                <w:lang w:val="en-US" w:bidi="ar-YE"/>
              </w:rPr>
            </w:pPr>
          </w:p>
        </w:tc>
        <w:tc>
          <w:tcPr>
            <w:tcW w:w="9094" w:type="dxa"/>
            <w:shd w:val="clear" w:color="auto" w:fill="F2F2F2" w:themeFill="background1" w:themeFillShade="F2"/>
            <w:vAlign w:val="center"/>
          </w:tcPr>
          <w:p w14:paraId="4D849FFE" w14:textId="77777777" w:rsidR="004D0148" w:rsidRPr="00155C8D" w:rsidRDefault="004D0148" w:rsidP="004D0148">
            <w:pPr>
              <w:pStyle w:val="AOGenNum2Para"/>
              <w:spacing w:before="0"/>
              <w:ind w:left="1218" w:hanging="1218"/>
              <w:rPr>
                <w:rFonts w:asciiTheme="minorHAnsi" w:hAnsiTheme="minorHAnsi" w:cstheme="minorBidi"/>
                <w:color w:val="2C3955"/>
              </w:rPr>
            </w:pPr>
            <w:r w:rsidRPr="00155C8D">
              <w:rPr>
                <w:rFonts w:asciiTheme="minorHAnsi" w:hAnsiTheme="minorHAnsi" w:cstheme="minorBidi"/>
                <w:color w:val="2C3955"/>
              </w:rPr>
              <w:t>Loans:</w:t>
            </w:r>
            <w:r w:rsidRPr="00155C8D">
              <w:rPr>
                <w:rFonts w:asciiTheme="minorHAnsi" w:hAnsiTheme="minorHAnsi" w:cstheme="minorBidi"/>
                <w:b/>
                <w:color w:val="2C3955"/>
              </w:rPr>
              <w:t xml:space="preserve">             </w:t>
            </w:r>
            <w:r w:rsidRPr="00155C8D">
              <w:rPr>
                <w:rFonts w:asciiTheme="minorHAnsi" w:hAnsiTheme="minorHAnsi" w:cstheme="minorBidi"/>
                <w:color w:val="2C395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C8D">
              <w:rPr>
                <w:rFonts w:asciiTheme="minorHAnsi" w:hAnsiTheme="minorHAnsi" w:cstheme="minorBidi"/>
                <w:color w:val="2C3955"/>
              </w:rPr>
              <w:instrText xml:space="preserve"> FORMTEXT </w:instrText>
            </w:r>
            <w:r w:rsidRPr="00155C8D">
              <w:rPr>
                <w:rFonts w:asciiTheme="minorHAnsi" w:hAnsiTheme="minorHAnsi" w:cstheme="minorBidi"/>
                <w:color w:val="2C3955"/>
              </w:rPr>
            </w:r>
            <w:r w:rsidRPr="00155C8D">
              <w:rPr>
                <w:rFonts w:asciiTheme="minorHAnsi" w:hAnsiTheme="minorHAnsi" w:cstheme="minorBidi"/>
                <w:color w:val="2C3955"/>
              </w:rPr>
              <w:fldChar w:fldCharType="separate"/>
            </w:r>
            <w:r w:rsidRPr="00155C8D">
              <w:rPr>
                <w:rFonts w:asciiTheme="minorHAnsi" w:hAnsiTheme="minorHAnsi" w:cstheme="minorBidi"/>
                <w:noProof/>
                <w:color w:val="2C3955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</w:rPr>
              <w:t> </w:t>
            </w:r>
            <w:r w:rsidRPr="00155C8D">
              <w:rPr>
                <w:rFonts w:asciiTheme="minorHAnsi" w:hAnsiTheme="minorHAnsi" w:cstheme="minorBidi"/>
                <w:noProof/>
                <w:color w:val="2C3955"/>
              </w:rPr>
              <w:t> </w:t>
            </w:r>
            <w:r w:rsidRPr="00155C8D">
              <w:rPr>
                <w:rFonts w:asciiTheme="minorHAnsi" w:hAnsiTheme="minorHAnsi" w:cstheme="minorBidi"/>
                <w:color w:val="2C3955"/>
              </w:rPr>
              <w:fldChar w:fldCharType="end"/>
            </w:r>
          </w:p>
        </w:tc>
      </w:tr>
      <w:tr w:rsidR="00155C8D" w:rsidRPr="00155C8D" w14:paraId="4C92265C" w14:textId="77777777" w:rsidTr="00A4316B">
        <w:trPr>
          <w:trHeight w:val="498"/>
          <w:jc w:val="center"/>
        </w:trPr>
        <w:tc>
          <w:tcPr>
            <w:tcW w:w="10713" w:type="dxa"/>
            <w:gridSpan w:val="2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5CDCDE" w14:textId="77777777" w:rsidR="00A4316B" w:rsidRPr="00155C8D" w:rsidRDefault="00A4316B" w:rsidP="004D0148">
            <w:pPr>
              <w:pStyle w:val="AOGenNum2Para"/>
              <w:spacing w:before="0"/>
              <w:rPr>
                <w:rFonts w:asciiTheme="minorHAnsi" w:hAnsiTheme="minorHAnsi" w:cstheme="minorBidi"/>
                <w:color w:val="2C3955"/>
                <w:sz w:val="20"/>
                <w:szCs w:val="20"/>
              </w:rPr>
            </w:pPr>
            <w:r w:rsidRPr="00155C8D">
              <w:rPr>
                <w:rFonts w:asciiTheme="minorHAnsi" w:eastAsia="Calibri" w:hAnsiTheme="minorHAnsi" w:cs="WinSoftPro-Medium"/>
                <w:color w:val="2C3955"/>
                <w:szCs w:val="20"/>
                <w:lang w:val="en-US" w:bidi="ar-YE"/>
              </w:rPr>
              <w:t xml:space="preserve">Attach the Revenue and Cost of Sales Forecast for </w:t>
            </w:r>
            <w:proofErr w:type="gramStart"/>
            <w:r w:rsidRPr="00155C8D">
              <w:rPr>
                <w:rFonts w:asciiTheme="minorHAnsi" w:eastAsia="Calibri" w:hAnsiTheme="minorHAnsi" w:cs="WinSoftPro-Medium"/>
                <w:color w:val="2C3955"/>
                <w:szCs w:val="20"/>
                <w:lang w:val="en-US" w:bidi="ar-YE"/>
              </w:rPr>
              <w:t>2-5 year</w:t>
            </w:r>
            <w:proofErr w:type="gramEnd"/>
            <w:r w:rsidRPr="00155C8D">
              <w:rPr>
                <w:rFonts w:asciiTheme="minorHAnsi" w:eastAsia="Calibri" w:hAnsiTheme="minorHAnsi" w:cs="WinSoftPro-Medium"/>
                <w:color w:val="2C3955"/>
                <w:szCs w:val="20"/>
                <w:lang w:val="en-US" w:bidi="ar-YE"/>
              </w:rPr>
              <w:t xml:space="preserve"> period (Optional)</w:t>
            </w:r>
          </w:p>
        </w:tc>
      </w:tr>
    </w:tbl>
    <w:p w14:paraId="1DD67F0D" w14:textId="77777777" w:rsidR="003C05D2" w:rsidRPr="00155C8D" w:rsidRDefault="003C05D2">
      <w:pPr>
        <w:rPr>
          <w:color w:val="2C3955"/>
          <w:sz w:val="26"/>
        </w:rPr>
      </w:pPr>
    </w:p>
    <w:sectPr w:rsidR="003C05D2" w:rsidRPr="00155C8D" w:rsidSect="00900FC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D9CAB" w14:textId="77777777" w:rsidR="00ED298D" w:rsidRDefault="00ED298D" w:rsidP="00900FC2">
      <w:pPr>
        <w:spacing w:after="0" w:line="240" w:lineRule="auto"/>
      </w:pPr>
      <w:r>
        <w:separator/>
      </w:r>
    </w:p>
  </w:endnote>
  <w:endnote w:type="continuationSeparator" w:id="0">
    <w:p w14:paraId="1F7BFDF9" w14:textId="77777777" w:rsidR="00ED298D" w:rsidRDefault="00ED298D" w:rsidP="0090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SoftPro-Medium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PortsGroup">
    <w:panose1 w:val="00000500000000000000"/>
    <w:charset w:val="00"/>
    <w:family w:val="modern"/>
    <w:notTrueType/>
    <w:pitch w:val="variable"/>
    <w:sig w:usb0="00002007" w:usb1="0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013A1" w14:textId="60977C6A" w:rsidR="00900FC2" w:rsidRPr="00155C8D" w:rsidRDefault="00155C8D">
    <w:pPr>
      <w:pStyle w:val="Footer"/>
      <w:rPr>
        <w:color w:val="2C3955"/>
      </w:rPr>
    </w:pPr>
    <w:r w:rsidRPr="00155C8D">
      <w:rPr>
        <w:rFonts w:ascii="ADPortsGroup" w:hAnsi="ADPortsGroup" w:cs="ADPortsGroup"/>
        <w:noProof/>
        <w:color w:val="2C3955"/>
        <w:sz w:val="14"/>
        <w:szCs w:val="14"/>
      </w:rPr>
      <w:drawing>
        <wp:anchor distT="0" distB="0" distL="114300" distR="114300" simplePos="0" relativeHeight="251664384" behindDoc="0" locked="0" layoutInCell="1" allowOverlap="1" wp14:anchorId="215F8F58" wp14:editId="5B5DA2AF">
          <wp:simplePos x="0" y="0"/>
          <wp:positionH relativeFrom="margin">
            <wp:posOffset>4777906</wp:posOffset>
          </wp:positionH>
          <wp:positionV relativeFrom="paragraph">
            <wp:posOffset>-95250</wp:posOffset>
          </wp:positionV>
          <wp:extent cx="1642041" cy="379095"/>
          <wp:effectExtent l="0" t="0" r="0" b="1905"/>
          <wp:wrapNone/>
          <wp:docPr id="15" name="Picture 15" descr="AD Ports Group">
            <a:hlinkClick xmlns:a="http://schemas.openxmlformats.org/drawingml/2006/main" r:id="rId1" tgtFrame="&quot;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AD Ports Group">
                    <a:hlinkClick r:id="rId1" tgtFrame="&quot;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1" b="11879"/>
                  <a:stretch/>
                </pic:blipFill>
                <pic:spPr bwMode="auto">
                  <a:xfrm>
                    <a:off x="0" y="0"/>
                    <a:ext cx="1642041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FF9" w:rsidRPr="00155C8D">
      <w:rPr>
        <w:rFonts w:ascii="Arial" w:hAnsi="Arial"/>
        <w:b/>
        <w:bCs/>
        <w:color w:val="2C3955"/>
        <w:sz w:val="16"/>
        <w:szCs w:val="16"/>
      </w:rPr>
      <w:fldChar w:fldCharType="begin"/>
    </w:r>
    <w:r w:rsidR="00483FF9" w:rsidRPr="00155C8D">
      <w:rPr>
        <w:rFonts w:ascii="Arial" w:hAnsi="Arial"/>
        <w:b/>
        <w:bCs/>
        <w:color w:val="2C3955"/>
        <w:sz w:val="16"/>
        <w:szCs w:val="16"/>
      </w:rPr>
      <w:instrText xml:space="preserve"> PAGE   \* MERGEFORMAT </w:instrText>
    </w:r>
    <w:r w:rsidR="00483FF9" w:rsidRPr="00155C8D">
      <w:rPr>
        <w:rFonts w:ascii="Arial" w:hAnsi="Arial"/>
        <w:b/>
        <w:bCs/>
        <w:color w:val="2C3955"/>
        <w:sz w:val="16"/>
        <w:szCs w:val="16"/>
      </w:rPr>
      <w:fldChar w:fldCharType="separate"/>
    </w:r>
    <w:r w:rsidR="00DA5508" w:rsidRPr="00155C8D">
      <w:rPr>
        <w:rFonts w:ascii="Arial" w:hAnsi="Arial"/>
        <w:b/>
        <w:bCs/>
        <w:noProof/>
        <w:color w:val="2C3955"/>
        <w:sz w:val="16"/>
        <w:szCs w:val="16"/>
      </w:rPr>
      <w:t>1</w:t>
    </w:r>
    <w:r w:rsidR="00483FF9" w:rsidRPr="00155C8D">
      <w:rPr>
        <w:rFonts w:ascii="Arial" w:hAnsi="Arial"/>
        <w:b/>
        <w:bCs/>
        <w:color w:val="2C3955"/>
        <w:sz w:val="16"/>
        <w:szCs w:val="16"/>
      </w:rPr>
      <w:fldChar w:fldCharType="end"/>
    </w:r>
    <w:r w:rsidR="00483FF9" w:rsidRPr="00155C8D">
      <w:rPr>
        <w:rFonts w:ascii="Arial" w:hAnsi="Arial"/>
        <w:b/>
        <w:bCs/>
        <w:color w:val="2C3955"/>
        <w:sz w:val="16"/>
        <w:szCs w:val="16"/>
      </w:rPr>
      <w:t>/</w:t>
    </w:r>
    <w:r w:rsidR="00EC455F" w:rsidRPr="00155C8D">
      <w:rPr>
        <w:color w:val="2C3955"/>
      </w:rPr>
      <w:fldChar w:fldCharType="begin"/>
    </w:r>
    <w:r w:rsidR="00EC455F" w:rsidRPr="00155C8D">
      <w:rPr>
        <w:color w:val="2C3955"/>
      </w:rPr>
      <w:instrText xml:space="preserve"> NUMPAGES   \* MERGEFORMAT </w:instrText>
    </w:r>
    <w:r w:rsidR="00EC455F" w:rsidRPr="00155C8D">
      <w:rPr>
        <w:color w:val="2C3955"/>
      </w:rPr>
      <w:fldChar w:fldCharType="separate"/>
    </w:r>
    <w:r w:rsidR="00DA5508" w:rsidRPr="00155C8D">
      <w:rPr>
        <w:rFonts w:ascii="Arial" w:hAnsi="Arial"/>
        <w:b/>
        <w:bCs/>
        <w:noProof/>
        <w:color w:val="2C3955"/>
        <w:sz w:val="16"/>
        <w:szCs w:val="16"/>
      </w:rPr>
      <w:t>1</w:t>
    </w:r>
    <w:r w:rsidR="00EC455F" w:rsidRPr="00155C8D">
      <w:rPr>
        <w:rFonts w:ascii="Arial" w:hAnsi="Arial"/>
        <w:b/>
        <w:bCs/>
        <w:noProof/>
        <w:color w:val="2C3955"/>
        <w:sz w:val="16"/>
        <w:szCs w:val="16"/>
      </w:rPr>
      <w:fldChar w:fldCharType="end"/>
    </w:r>
    <w:r w:rsidR="00483FF9" w:rsidRPr="00155C8D">
      <w:rPr>
        <w:color w:val="2C3955"/>
      </w:rPr>
      <w:t xml:space="preserve"> |</w:t>
    </w:r>
    <w:r w:rsidR="00483FF9" w:rsidRPr="00155C8D">
      <w:rPr>
        <w:rFonts w:ascii="Arial" w:hAnsi="Arial"/>
        <w:b/>
        <w:bCs/>
        <w:color w:val="2C3955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0A413" w14:textId="77777777" w:rsidR="00ED298D" w:rsidRDefault="00ED298D" w:rsidP="00900FC2">
      <w:pPr>
        <w:spacing w:after="0" w:line="240" w:lineRule="auto"/>
      </w:pPr>
      <w:r>
        <w:separator/>
      </w:r>
    </w:p>
  </w:footnote>
  <w:footnote w:type="continuationSeparator" w:id="0">
    <w:p w14:paraId="423EED84" w14:textId="77777777" w:rsidR="00ED298D" w:rsidRDefault="00ED298D" w:rsidP="0090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6BF18" w14:textId="6B12E16C" w:rsidR="00900FC2" w:rsidRDefault="00DE16AF">
    <w:pPr>
      <w:pStyle w:val="Header"/>
    </w:pPr>
    <w:r>
      <w:rPr>
        <w:rFonts w:eastAsia="Times New Roman"/>
        <w:noProof/>
        <w:color w:val="0000FF"/>
      </w:rPr>
      <w:drawing>
        <wp:anchor distT="0" distB="0" distL="114300" distR="114300" simplePos="0" relativeHeight="251662848" behindDoc="0" locked="0" layoutInCell="1" allowOverlap="1" wp14:anchorId="0203B907" wp14:editId="0B70829A">
          <wp:simplePos x="0" y="0"/>
          <wp:positionH relativeFrom="margin">
            <wp:posOffset>4609465</wp:posOffset>
          </wp:positionH>
          <wp:positionV relativeFrom="paragraph">
            <wp:posOffset>-253365</wp:posOffset>
          </wp:positionV>
          <wp:extent cx="1805446" cy="720090"/>
          <wp:effectExtent l="0" t="0" r="0" b="0"/>
          <wp:wrapNone/>
          <wp:docPr id="1" name="Picture 1" descr="Text, logo&#10;&#10;Description automatically generated">
            <a:hlinkClick xmlns:a="http://schemas.openxmlformats.org/drawingml/2006/main" r:id="rId1" tgtFrame="''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ext, logo&#10;&#10;Description automatically generated">
                    <a:hlinkClick r:id="rId1" tgtFrame="''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5446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3BDD5652" wp14:editId="783A6102">
          <wp:simplePos x="0" y="0"/>
          <wp:positionH relativeFrom="page">
            <wp:posOffset>247650</wp:posOffset>
          </wp:positionH>
          <wp:positionV relativeFrom="paragraph">
            <wp:posOffset>-260350</wp:posOffset>
          </wp:positionV>
          <wp:extent cx="2701925" cy="72009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6677C"/>
    <w:multiLevelType w:val="multilevel"/>
    <w:tmpl w:val="EDE063CE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9424FE4"/>
    <w:multiLevelType w:val="multilevel"/>
    <w:tmpl w:val="069607FC"/>
    <w:name w:val="AOGen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18"/>
      </w:rPr>
    </w:lvl>
    <w:lvl w:ilvl="1">
      <w:start w:val="1"/>
      <w:numFmt w:val="decimal"/>
      <w:lvlText w:val="%1.%2."/>
      <w:lvlJc w:val="left"/>
      <w:pPr>
        <w:ind w:left="1008" w:hanging="648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6C2"/>
    <w:rsid w:val="0000622C"/>
    <w:rsid w:val="00041183"/>
    <w:rsid w:val="00052718"/>
    <w:rsid w:val="00074F37"/>
    <w:rsid w:val="000A0029"/>
    <w:rsid w:val="000B2758"/>
    <w:rsid w:val="000D3941"/>
    <w:rsid w:val="000E780B"/>
    <w:rsid w:val="001405A3"/>
    <w:rsid w:val="00141FFC"/>
    <w:rsid w:val="00155C8D"/>
    <w:rsid w:val="00185DA1"/>
    <w:rsid w:val="001E5B7F"/>
    <w:rsid w:val="00206CC3"/>
    <w:rsid w:val="002122C3"/>
    <w:rsid w:val="002265B9"/>
    <w:rsid w:val="0025156B"/>
    <w:rsid w:val="00266455"/>
    <w:rsid w:val="00274C62"/>
    <w:rsid w:val="00311F81"/>
    <w:rsid w:val="00337902"/>
    <w:rsid w:val="00343DEC"/>
    <w:rsid w:val="00344DD4"/>
    <w:rsid w:val="003C05D2"/>
    <w:rsid w:val="004527E9"/>
    <w:rsid w:val="00483FF9"/>
    <w:rsid w:val="004D0148"/>
    <w:rsid w:val="004D6E04"/>
    <w:rsid w:val="005B36FD"/>
    <w:rsid w:val="005C6D1D"/>
    <w:rsid w:val="0060349D"/>
    <w:rsid w:val="00606D47"/>
    <w:rsid w:val="00617689"/>
    <w:rsid w:val="0063109F"/>
    <w:rsid w:val="00662D6C"/>
    <w:rsid w:val="0069082D"/>
    <w:rsid w:val="00692C4C"/>
    <w:rsid w:val="006A331A"/>
    <w:rsid w:val="006A6BF1"/>
    <w:rsid w:val="006C2E96"/>
    <w:rsid w:val="006D7D2C"/>
    <w:rsid w:val="007250FB"/>
    <w:rsid w:val="007435D6"/>
    <w:rsid w:val="00787809"/>
    <w:rsid w:val="00795FD9"/>
    <w:rsid w:val="00796550"/>
    <w:rsid w:val="0079713F"/>
    <w:rsid w:val="007D6D05"/>
    <w:rsid w:val="007E6DF8"/>
    <w:rsid w:val="007F10E9"/>
    <w:rsid w:val="008022CF"/>
    <w:rsid w:val="00870D0A"/>
    <w:rsid w:val="008F4107"/>
    <w:rsid w:val="00900FC2"/>
    <w:rsid w:val="009446C2"/>
    <w:rsid w:val="00945AED"/>
    <w:rsid w:val="00966F3C"/>
    <w:rsid w:val="009D4368"/>
    <w:rsid w:val="00A31C89"/>
    <w:rsid w:val="00A4316B"/>
    <w:rsid w:val="00A5328C"/>
    <w:rsid w:val="00A739A2"/>
    <w:rsid w:val="00AA633E"/>
    <w:rsid w:val="00B620E4"/>
    <w:rsid w:val="00B70795"/>
    <w:rsid w:val="00B71708"/>
    <w:rsid w:val="00B729B1"/>
    <w:rsid w:val="00B86BE4"/>
    <w:rsid w:val="00BC524F"/>
    <w:rsid w:val="00BF2D26"/>
    <w:rsid w:val="00C46575"/>
    <w:rsid w:val="00C602AD"/>
    <w:rsid w:val="00C9383A"/>
    <w:rsid w:val="00CA197C"/>
    <w:rsid w:val="00CE7FBB"/>
    <w:rsid w:val="00D15CB5"/>
    <w:rsid w:val="00DA5508"/>
    <w:rsid w:val="00DE16AF"/>
    <w:rsid w:val="00E01F1D"/>
    <w:rsid w:val="00E16F23"/>
    <w:rsid w:val="00E27427"/>
    <w:rsid w:val="00E31223"/>
    <w:rsid w:val="00E35B32"/>
    <w:rsid w:val="00E5180C"/>
    <w:rsid w:val="00E72FBA"/>
    <w:rsid w:val="00E9622A"/>
    <w:rsid w:val="00EC455F"/>
    <w:rsid w:val="00ED298D"/>
    <w:rsid w:val="00EF1309"/>
    <w:rsid w:val="00F269E2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648AA"/>
  <w15:docId w15:val="{C0FE5FC8-A6AC-4892-94A2-4BBEFC5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Normal">
    <w:name w:val="AONormal"/>
    <w:link w:val="AONormalChar"/>
    <w:rsid w:val="008F4107"/>
    <w:pPr>
      <w:spacing w:after="0" w:line="260" w:lineRule="atLeast"/>
    </w:pPr>
    <w:rPr>
      <w:rFonts w:ascii="Times New Roman" w:eastAsia="SimSun" w:hAnsi="Times New Roman" w:cs="Times New Roman"/>
      <w:lang w:val="en-GB"/>
    </w:rPr>
  </w:style>
  <w:style w:type="character" w:customStyle="1" w:styleId="AONormalChar">
    <w:name w:val="AONormal Char"/>
    <w:basedOn w:val="DefaultParagraphFont"/>
    <w:link w:val="AONormal"/>
    <w:locked/>
    <w:rsid w:val="008F4107"/>
    <w:rPr>
      <w:rFonts w:ascii="Times New Roman" w:eastAsia="SimSun" w:hAnsi="Times New Roman" w:cs="Times New Roman"/>
      <w:lang w:val="en-GB"/>
    </w:rPr>
  </w:style>
  <w:style w:type="paragraph" w:styleId="ListParagraph">
    <w:name w:val="List Paragraph"/>
    <w:basedOn w:val="Normal"/>
    <w:uiPriority w:val="34"/>
    <w:qFormat/>
    <w:rsid w:val="000D39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0D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0D3941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eastAsia="Calibri" w:hAnsi="Arial" w:cs="WinSoftPro-Medium"/>
      <w:color w:val="000000"/>
      <w:sz w:val="24"/>
      <w:szCs w:val="24"/>
      <w:lang w:bidi="ar-YE"/>
    </w:rPr>
  </w:style>
  <w:style w:type="paragraph" w:customStyle="1" w:styleId="AOGenNum2Para">
    <w:name w:val="AOGenNum2Para"/>
    <w:basedOn w:val="Normal"/>
    <w:next w:val="Normal"/>
    <w:rsid w:val="00B729B1"/>
    <w:pPr>
      <w:spacing w:before="240" w:after="0" w:line="260" w:lineRule="atLeast"/>
      <w:jc w:val="both"/>
    </w:pPr>
    <w:rPr>
      <w:rFonts w:ascii="Times New Roman" w:eastAsia="SimSun" w:hAnsi="Times New Roman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7878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780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FC2"/>
  </w:style>
  <w:style w:type="paragraph" w:styleId="Footer">
    <w:name w:val="footer"/>
    <w:basedOn w:val="Normal"/>
    <w:link w:val="FooterChar"/>
    <w:uiPriority w:val="99"/>
    <w:unhideWhenUsed/>
    <w:rsid w:val="00900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FC2"/>
  </w:style>
  <w:style w:type="paragraph" w:styleId="BalloonText">
    <w:name w:val="Balloon Text"/>
    <w:basedOn w:val="Normal"/>
    <w:link w:val="BalloonTextChar"/>
    <w:uiPriority w:val="99"/>
    <w:semiHidden/>
    <w:unhideWhenUsed/>
    <w:rsid w:val="0090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8e31ae.PNG@825a8696.438fc387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www.adportsgroup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kizad.a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B585D-889D-4AAA-B918-F8C4A2B5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ADPC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Madhavan Karthikeyan</dc:creator>
  <cp:lastModifiedBy>Mohamed Chenganath</cp:lastModifiedBy>
  <cp:revision>14</cp:revision>
  <cp:lastPrinted>2017-04-24T07:22:00Z</cp:lastPrinted>
  <dcterms:created xsi:type="dcterms:W3CDTF">2017-03-15T09:29:00Z</dcterms:created>
  <dcterms:modified xsi:type="dcterms:W3CDTF">2022-10-13T18:41:00Z</dcterms:modified>
</cp:coreProperties>
</file>