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4"/>
        <w:gridCol w:w="4786"/>
      </w:tblGrid>
      <w:tr w:rsidR="00E01645" w:rsidRPr="00E01645" w:rsidTr="00E01645">
        <w:trPr>
          <w:trHeight w:val="9170"/>
        </w:trPr>
        <w:tc>
          <w:tcPr>
            <w:tcW w:w="4675" w:type="dxa"/>
          </w:tcPr>
          <w:p w:rsidR="00E01645" w:rsidRDefault="00E01645" w:rsidP="00E01645">
            <w:pPr>
              <w:jc w:val="both"/>
              <w:rPr>
                <w:sz w:val="28"/>
                <w:szCs w:val="28"/>
              </w:rPr>
            </w:pPr>
            <w:r w:rsidRPr="00E01645">
              <w:rPr>
                <w:sz w:val="28"/>
                <w:szCs w:val="28"/>
              </w:rPr>
              <w:t xml:space="preserve">Dear valued customer, </w:t>
            </w:r>
          </w:p>
          <w:p w:rsidR="00E01645" w:rsidRDefault="00E01645" w:rsidP="00E01645">
            <w:pPr>
              <w:jc w:val="both"/>
              <w:rPr>
                <w:sz w:val="28"/>
                <w:szCs w:val="28"/>
              </w:rPr>
            </w:pPr>
          </w:p>
          <w:p w:rsidR="00E01645" w:rsidRDefault="00E01645" w:rsidP="00E01645">
            <w:pPr>
              <w:jc w:val="both"/>
              <w:rPr>
                <w:sz w:val="28"/>
                <w:szCs w:val="28"/>
              </w:rPr>
            </w:pPr>
            <w:r w:rsidRPr="00E01645">
              <w:rPr>
                <w:sz w:val="28"/>
                <w:szCs w:val="28"/>
              </w:rPr>
              <w:t>As part of the UAE’s newly established Economic Substance Regulations, free zone entities operating within Abu Dhabi Ports’ Industrial Cities and Free Zones are kindly reminded to file and submit annual Notifications to the UAE Ministry of Finance (</w:t>
            </w:r>
            <w:proofErr w:type="spellStart"/>
            <w:r w:rsidRPr="00E01645">
              <w:rPr>
                <w:sz w:val="28"/>
                <w:szCs w:val="28"/>
              </w:rPr>
              <w:t>MoF</w:t>
            </w:r>
            <w:proofErr w:type="spellEnd"/>
            <w:r w:rsidRPr="00E01645">
              <w:rPr>
                <w:sz w:val="28"/>
                <w:szCs w:val="28"/>
              </w:rPr>
              <w:t xml:space="preserve">) online portals in time for its end of year deadline. </w:t>
            </w:r>
          </w:p>
          <w:p w:rsidR="00E01645" w:rsidRDefault="00E01645" w:rsidP="00E01645">
            <w:pPr>
              <w:jc w:val="both"/>
              <w:rPr>
                <w:sz w:val="28"/>
                <w:szCs w:val="28"/>
              </w:rPr>
            </w:pPr>
          </w:p>
          <w:p w:rsidR="00E01645" w:rsidRDefault="00E01645" w:rsidP="00E01645">
            <w:pPr>
              <w:jc w:val="both"/>
              <w:rPr>
                <w:sz w:val="28"/>
                <w:szCs w:val="28"/>
              </w:rPr>
            </w:pPr>
            <w:r w:rsidRPr="00E01645">
              <w:rPr>
                <w:sz w:val="28"/>
                <w:szCs w:val="28"/>
              </w:rPr>
              <w:t xml:space="preserve">All Exempted Licensees must submit a Notification and provide the necessary information supporting their exempt status. Failure to do so may result in loss of the exemption from the Economic Substance Regulations. </w:t>
            </w:r>
          </w:p>
          <w:p w:rsidR="00E01645" w:rsidRDefault="00E01645" w:rsidP="00E01645">
            <w:pPr>
              <w:jc w:val="both"/>
              <w:rPr>
                <w:sz w:val="28"/>
                <w:szCs w:val="28"/>
              </w:rPr>
            </w:pPr>
          </w:p>
          <w:p w:rsidR="00E01645" w:rsidRPr="00E01645" w:rsidRDefault="00E01645" w:rsidP="00E01645">
            <w:pPr>
              <w:jc w:val="both"/>
              <w:rPr>
                <w:sz w:val="28"/>
                <w:szCs w:val="28"/>
              </w:rPr>
            </w:pPr>
            <w:r w:rsidRPr="00E01645">
              <w:rPr>
                <w:sz w:val="28"/>
                <w:szCs w:val="28"/>
              </w:rPr>
              <w:t xml:space="preserve">For more information and guidance on how your business can prepare for filings, or to download an Economic Substance Report or template, please visit the </w:t>
            </w:r>
            <w:proofErr w:type="spellStart"/>
            <w:r w:rsidRPr="00E01645">
              <w:rPr>
                <w:sz w:val="28"/>
                <w:szCs w:val="28"/>
                <w:highlight w:val="yellow"/>
              </w:rPr>
              <w:t>MoF</w:t>
            </w:r>
            <w:proofErr w:type="spellEnd"/>
            <w:r w:rsidRPr="00E01645">
              <w:rPr>
                <w:sz w:val="28"/>
                <w:szCs w:val="28"/>
                <w:highlight w:val="yellow"/>
              </w:rPr>
              <w:t xml:space="preserve"> website</w:t>
            </w:r>
            <w:r w:rsidRPr="00E01645">
              <w:rPr>
                <w:sz w:val="28"/>
                <w:szCs w:val="28"/>
              </w:rPr>
              <w:t>.</w:t>
            </w:r>
          </w:p>
          <w:p w:rsidR="00E01645" w:rsidRPr="00E01645" w:rsidRDefault="00E01645" w:rsidP="00E01645">
            <w:pPr>
              <w:jc w:val="both"/>
              <w:rPr>
                <w:sz w:val="28"/>
                <w:szCs w:val="28"/>
              </w:rPr>
            </w:pPr>
            <w:r w:rsidRPr="00E01645">
              <w:rPr>
                <w:sz w:val="28"/>
                <w:szCs w:val="28"/>
              </w:rPr>
              <w:t xml:space="preserve">(Link: </w:t>
            </w:r>
            <w:r w:rsidRPr="00E01645">
              <w:rPr>
                <w:sz w:val="28"/>
                <w:szCs w:val="28"/>
              </w:rPr>
              <w:t xml:space="preserve"> </w:t>
            </w:r>
            <w:hyperlink r:id="rId4" w:history="1">
              <w:r w:rsidRPr="00E01645">
                <w:rPr>
                  <w:rStyle w:val="Hyperlink"/>
                  <w:sz w:val="28"/>
                  <w:szCs w:val="28"/>
                </w:rPr>
                <w:t>https://www.mof.gov.ae/en/Pages/default.aspx</w:t>
              </w:r>
            </w:hyperlink>
            <w:r w:rsidRPr="00E01645">
              <w:rPr>
                <w:sz w:val="28"/>
                <w:szCs w:val="28"/>
              </w:rPr>
              <w:t xml:space="preserve"> </w:t>
            </w:r>
          </w:p>
          <w:p w:rsidR="00E01645" w:rsidRPr="00E01645" w:rsidRDefault="00E01645" w:rsidP="00E01645">
            <w:pPr>
              <w:jc w:val="both"/>
              <w:rPr>
                <w:sz w:val="28"/>
                <w:szCs w:val="28"/>
              </w:rPr>
            </w:pPr>
          </w:p>
          <w:p w:rsidR="00E01645" w:rsidRPr="00E01645" w:rsidRDefault="00E01645" w:rsidP="00E01645">
            <w:pPr>
              <w:jc w:val="both"/>
              <w:rPr>
                <w:sz w:val="28"/>
                <w:szCs w:val="28"/>
              </w:rPr>
            </w:pPr>
          </w:p>
          <w:p w:rsidR="00E01645" w:rsidRPr="00E01645" w:rsidRDefault="00E01645" w:rsidP="00E01645">
            <w:pPr>
              <w:jc w:val="both"/>
              <w:rPr>
                <w:sz w:val="28"/>
                <w:szCs w:val="28"/>
              </w:rPr>
            </w:pPr>
            <w:r w:rsidRPr="00E01645">
              <w:rPr>
                <w:sz w:val="28"/>
                <w:szCs w:val="28"/>
              </w:rPr>
              <w:t>Thank you</w:t>
            </w:r>
          </w:p>
        </w:tc>
        <w:tc>
          <w:tcPr>
            <w:tcW w:w="4675" w:type="dxa"/>
          </w:tcPr>
          <w:p w:rsidR="00E01645" w:rsidRDefault="00E01645" w:rsidP="00E01645">
            <w:pPr>
              <w:bidi/>
              <w:jc w:val="both"/>
              <w:rPr>
                <w:sz w:val="28"/>
                <w:szCs w:val="28"/>
              </w:rPr>
            </w:pPr>
            <w:proofErr w:type="spellStart"/>
            <w:r w:rsidRPr="00E01645">
              <w:rPr>
                <w:sz w:val="28"/>
                <w:szCs w:val="28"/>
                <w:rtl/>
              </w:rPr>
              <w:t>متعاملنا</w:t>
            </w:r>
            <w:proofErr w:type="spellEnd"/>
            <w:r w:rsidRPr="00E01645">
              <w:rPr>
                <w:sz w:val="28"/>
                <w:szCs w:val="28"/>
                <w:rtl/>
              </w:rPr>
              <w:t xml:space="preserve"> العزيز،</w:t>
            </w:r>
          </w:p>
          <w:p w:rsidR="00E01645" w:rsidRDefault="00E01645" w:rsidP="00E01645">
            <w:pPr>
              <w:bidi/>
              <w:jc w:val="both"/>
              <w:rPr>
                <w:sz w:val="28"/>
                <w:szCs w:val="28"/>
              </w:rPr>
            </w:pPr>
          </w:p>
          <w:p w:rsidR="00E01645" w:rsidRDefault="00E01645" w:rsidP="00E01645">
            <w:pPr>
              <w:bidi/>
              <w:jc w:val="both"/>
              <w:rPr>
                <w:sz w:val="28"/>
                <w:szCs w:val="28"/>
              </w:rPr>
            </w:pPr>
            <w:r w:rsidRPr="00E01645">
              <w:rPr>
                <w:sz w:val="28"/>
                <w:szCs w:val="28"/>
                <w:rtl/>
              </w:rPr>
              <w:t xml:space="preserve"> في إطار الضوابط واللوائح الناظمة </w:t>
            </w:r>
            <w:proofErr w:type="spellStart"/>
            <w:r w:rsidRPr="00E01645">
              <w:rPr>
                <w:sz w:val="28"/>
                <w:szCs w:val="28"/>
                <w:rtl/>
              </w:rPr>
              <w:t>لألنشطة</w:t>
            </w:r>
            <w:proofErr w:type="spellEnd"/>
            <w:r w:rsidRPr="00E01645">
              <w:rPr>
                <w:sz w:val="28"/>
                <w:szCs w:val="28"/>
                <w:rtl/>
              </w:rPr>
              <w:t xml:space="preserve"> ً </w:t>
            </w:r>
            <w:proofErr w:type="spellStart"/>
            <w:r w:rsidRPr="00E01645">
              <w:rPr>
                <w:sz w:val="28"/>
                <w:szCs w:val="28"/>
                <w:rtl/>
              </w:rPr>
              <w:t>االقتصادية</w:t>
            </w:r>
            <w:proofErr w:type="spellEnd"/>
            <w:r w:rsidRPr="00E01645">
              <w:rPr>
                <w:sz w:val="28"/>
                <w:szCs w:val="28"/>
                <w:rtl/>
              </w:rPr>
              <w:t xml:space="preserve"> الواقعي</w:t>
            </w:r>
            <w:bookmarkStart w:id="0" w:name="_GoBack"/>
            <w:bookmarkEnd w:id="0"/>
            <w:r w:rsidRPr="00E01645">
              <w:rPr>
                <w:sz w:val="28"/>
                <w:szCs w:val="28"/>
                <w:rtl/>
              </w:rPr>
              <w:t xml:space="preserve">ة، والتي تم إقرارها حديثا ُ في دولة </w:t>
            </w:r>
            <w:proofErr w:type="spellStart"/>
            <w:r w:rsidRPr="00E01645">
              <w:rPr>
                <w:sz w:val="28"/>
                <w:szCs w:val="28"/>
                <w:rtl/>
              </w:rPr>
              <w:t>اإلمارات</w:t>
            </w:r>
            <w:proofErr w:type="spellEnd"/>
            <w:r w:rsidRPr="00E01645">
              <w:rPr>
                <w:sz w:val="28"/>
                <w:szCs w:val="28"/>
                <w:rtl/>
              </w:rPr>
              <w:t xml:space="preserve"> العربية المتحدة، يطلب من مؤسسات المناطق الحرة العاملة ضمن قطاع المدن الصناعية والمنطقة الحرة التابع لموانئ </w:t>
            </w:r>
            <w:proofErr w:type="gramStart"/>
            <w:r w:rsidRPr="00E01645">
              <w:rPr>
                <w:sz w:val="28"/>
                <w:szCs w:val="28"/>
                <w:rtl/>
              </w:rPr>
              <w:t>أبوظبي</w:t>
            </w:r>
            <w:proofErr w:type="gramEnd"/>
            <w:r w:rsidRPr="00E01645">
              <w:rPr>
                <w:sz w:val="28"/>
                <w:szCs w:val="28"/>
                <w:rtl/>
              </w:rPr>
              <w:t xml:space="preserve"> إعداد وتقديم إخطارات سنوية عبر البوابة الرقمية لوزارة المالية في الدولة، وذلك بحلول الموعد المحدد في نهاية سنتها المالية</w:t>
            </w:r>
            <w:r w:rsidRPr="00E01645">
              <w:rPr>
                <w:sz w:val="28"/>
                <w:szCs w:val="28"/>
              </w:rPr>
              <w:t>.</w:t>
            </w:r>
          </w:p>
          <w:p w:rsidR="00E01645" w:rsidRDefault="00E01645" w:rsidP="00E01645">
            <w:pPr>
              <w:bidi/>
              <w:jc w:val="both"/>
              <w:rPr>
                <w:sz w:val="28"/>
                <w:szCs w:val="28"/>
              </w:rPr>
            </w:pPr>
          </w:p>
          <w:p w:rsidR="00E01645" w:rsidRDefault="00E01645" w:rsidP="00E01645">
            <w:pPr>
              <w:bidi/>
              <w:jc w:val="both"/>
              <w:rPr>
                <w:sz w:val="28"/>
                <w:szCs w:val="28"/>
              </w:rPr>
            </w:pPr>
          </w:p>
          <w:p w:rsidR="00E01645" w:rsidRDefault="00E01645" w:rsidP="00E01645">
            <w:pPr>
              <w:bidi/>
              <w:jc w:val="both"/>
              <w:rPr>
                <w:sz w:val="28"/>
                <w:szCs w:val="28"/>
              </w:rPr>
            </w:pPr>
          </w:p>
          <w:p w:rsidR="00E01645" w:rsidRDefault="00E01645" w:rsidP="00E01645">
            <w:pPr>
              <w:bidi/>
              <w:jc w:val="both"/>
              <w:rPr>
                <w:sz w:val="28"/>
                <w:szCs w:val="28"/>
              </w:rPr>
            </w:pPr>
            <w:r w:rsidRPr="00E01645">
              <w:rPr>
                <w:sz w:val="28"/>
                <w:szCs w:val="28"/>
              </w:rPr>
              <w:t xml:space="preserve"> </w:t>
            </w:r>
            <w:r w:rsidRPr="00E01645">
              <w:rPr>
                <w:sz w:val="28"/>
                <w:szCs w:val="28"/>
                <w:rtl/>
              </w:rPr>
              <w:t xml:space="preserve">وبالنسبة للمؤسسات المرخصة والحاصلة على إعفاء، فيتوجب عليها تقديم إخطار </w:t>
            </w:r>
            <w:proofErr w:type="spellStart"/>
            <w:r w:rsidRPr="00E01645">
              <w:rPr>
                <w:sz w:val="28"/>
                <w:szCs w:val="28"/>
                <w:rtl/>
              </w:rPr>
              <w:t>باإلضافة</w:t>
            </w:r>
            <w:proofErr w:type="spellEnd"/>
            <w:r w:rsidRPr="00E01645">
              <w:rPr>
                <w:sz w:val="28"/>
                <w:szCs w:val="28"/>
                <w:rtl/>
              </w:rPr>
              <w:t xml:space="preserve"> إلى المعلومات </w:t>
            </w:r>
            <w:proofErr w:type="spellStart"/>
            <w:r w:rsidRPr="00E01645">
              <w:rPr>
                <w:sz w:val="28"/>
                <w:szCs w:val="28"/>
                <w:rtl/>
              </w:rPr>
              <w:t>الالزمة</w:t>
            </w:r>
            <w:proofErr w:type="spellEnd"/>
            <w:r w:rsidRPr="00E01645">
              <w:rPr>
                <w:sz w:val="28"/>
                <w:szCs w:val="28"/>
                <w:rtl/>
              </w:rPr>
              <w:t xml:space="preserve"> التي تدعم أهليتها للحصول على </w:t>
            </w:r>
            <w:proofErr w:type="spellStart"/>
            <w:r w:rsidRPr="00E01645">
              <w:rPr>
                <w:sz w:val="28"/>
                <w:szCs w:val="28"/>
                <w:rtl/>
              </w:rPr>
              <w:t>اإلعفاء</w:t>
            </w:r>
            <w:proofErr w:type="spellEnd"/>
            <w:r w:rsidRPr="00E01645">
              <w:rPr>
                <w:sz w:val="28"/>
                <w:szCs w:val="28"/>
                <w:rtl/>
              </w:rPr>
              <w:t xml:space="preserve">، وفي حال عدم تقديم المعلومات المطلوبة فإنه سيتم رفع </w:t>
            </w:r>
            <w:proofErr w:type="spellStart"/>
            <w:r w:rsidRPr="00E01645">
              <w:rPr>
                <w:sz w:val="28"/>
                <w:szCs w:val="28"/>
                <w:rtl/>
              </w:rPr>
              <w:t>اإلعفاء</w:t>
            </w:r>
            <w:proofErr w:type="spellEnd"/>
            <w:r w:rsidRPr="00E01645">
              <w:rPr>
                <w:sz w:val="28"/>
                <w:szCs w:val="28"/>
                <w:rtl/>
              </w:rPr>
              <w:t xml:space="preserve"> عنها بموجب أنظمة </w:t>
            </w:r>
            <w:proofErr w:type="spellStart"/>
            <w:r w:rsidRPr="00E01645">
              <w:rPr>
                <w:sz w:val="28"/>
                <w:szCs w:val="28"/>
                <w:rtl/>
              </w:rPr>
              <w:t>األنشطة</w:t>
            </w:r>
            <w:proofErr w:type="spellEnd"/>
            <w:r w:rsidRPr="00E01645">
              <w:rPr>
                <w:sz w:val="28"/>
                <w:szCs w:val="28"/>
                <w:rtl/>
              </w:rPr>
              <w:t xml:space="preserve"> </w:t>
            </w:r>
            <w:proofErr w:type="spellStart"/>
            <w:r w:rsidRPr="00E01645">
              <w:rPr>
                <w:sz w:val="28"/>
                <w:szCs w:val="28"/>
                <w:rtl/>
              </w:rPr>
              <w:t>االقتصادية</w:t>
            </w:r>
            <w:proofErr w:type="spellEnd"/>
            <w:r w:rsidRPr="00E01645">
              <w:rPr>
                <w:sz w:val="28"/>
                <w:szCs w:val="28"/>
                <w:rtl/>
              </w:rPr>
              <w:t xml:space="preserve"> الواقعية</w:t>
            </w:r>
            <w:r w:rsidRPr="00E01645">
              <w:rPr>
                <w:sz w:val="28"/>
                <w:szCs w:val="28"/>
              </w:rPr>
              <w:t>.</w:t>
            </w:r>
          </w:p>
          <w:p w:rsidR="00E01645" w:rsidRDefault="00E01645" w:rsidP="00E01645">
            <w:pPr>
              <w:bidi/>
              <w:jc w:val="both"/>
              <w:rPr>
                <w:sz w:val="28"/>
                <w:szCs w:val="28"/>
              </w:rPr>
            </w:pPr>
          </w:p>
          <w:p w:rsidR="00E01645" w:rsidRPr="00E01645" w:rsidRDefault="00E01645" w:rsidP="00E01645">
            <w:pPr>
              <w:bidi/>
              <w:jc w:val="both"/>
              <w:rPr>
                <w:b/>
                <w:bCs/>
                <w:sz w:val="28"/>
                <w:szCs w:val="28"/>
              </w:rPr>
            </w:pPr>
            <w:r w:rsidRPr="00E01645">
              <w:rPr>
                <w:sz w:val="28"/>
                <w:szCs w:val="28"/>
              </w:rPr>
              <w:t xml:space="preserve"> </w:t>
            </w:r>
            <w:r w:rsidRPr="00E01645">
              <w:rPr>
                <w:sz w:val="28"/>
                <w:szCs w:val="28"/>
                <w:rtl/>
              </w:rPr>
              <w:t xml:space="preserve">للمزيد من المعلومات والتوجيهات حول كيف يمكن لمؤسستكم التحضير </w:t>
            </w:r>
            <w:proofErr w:type="spellStart"/>
            <w:r w:rsidRPr="00E01645">
              <w:rPr>
                <w:sz w:val="28"/>
                <w:szCs w:val="28"/>
                <w:rtl/>
              </w:rPr>
              <w:t>إلعداد</w:t>
            </w:r>
            <w:proofErr w:type="spellEnd"/>
            <w:r w:rsidRPr="00E01645">
              <w:rPr>
                <w:sz w:val="28"/>
                <w:szCs w:val="28"/>
                <w:rtl/>
              </w:rPr>
              <w:t xml:space="preserve"> الملف الخاص بها، أو تنزيل تقرير </w:t>
            </w:r>
            <w:proofErr w:type="spellStart"/>
            <w:r w:rsidRPr="00E01645">
              <w:rPr>
                <w:sz w:val="28"/>
                <w:szCs w:val="28"/>
                <w:rtl/>
              </w:rPr>
              <w:t>األنشطة</w:t>
            </w:r>
            <w:proofErr w:type="spellEnd"/>
            <w:r w:rsidRPr="00E01645">
              <w:rPr>
                <w:sz w:val="28"/>
                <w:szCs w:val="28"/>
                <w:rtl/>
              </w:rPr>
              <w:t xml:space="preserve"> </w:t>
            </w:r>
            <w:proofErr w:type="spellStart"/>
            <w:r w:rsidRPr="00E01645">
              <w:rPr>
                <w:sz w:val="28"/>
                <w:szCs w:val="28"/>
                <w:rtl/>
              </w:rPr>
              <w:t>االقتصادية</w:t>
            </w:r>
            <w:proofErr w:type="spellEnd"/>
            <w:r w:rsidRPr="00E01645">
              <w:rPr>
                <w:sz w:val="28"/>
                <w:szCs w:val="28"/>
                <w:rtl/>
              </w:rPr>
              <w:t xml:space="preserve"> الواقعية ُ أو نموذج الطلب، يرجى زيارة </w:t>
            </w:r>
            <w:r w:rsidRPr="00E01645">
              <w:rPr>
                <w:b/>
                <w:bCs/>
                <w:sz w:val="28"/>
                <w:szCs w:val="28"/>
                <w:highlight w:val="yellow"/>
                <w:rtl/>
              </w:rPr>
              <w:t xml:space="preserve">الموقع </w:t>
            </w:r>
            <w:proofErr w:type="spellStart"/>
            <w:r w:rsidRPr="00E01645">
              <w:rPr>
                <w:b/>
                <w:bCs/>
                <w:sz w:val="28"/>
                <w:szCs w:val="28"/>
                <w:highlight w:val="yellow"/>
                <w:rtl/>
              </w:rPr>
              <w:t>اإللكتروني</w:t>
            </w:r>
            <w:proofErr w:type="spellEnd"/>
            <w:r w:rsidRPr="00E01645">
              <w:rPr>
                <w:b/>
                <w:bCs/>
                <w:sz w:val="28"/>
                <w:szCs w:val="28"/>
                <w:highlight w:val="yellow"/>
                <w:rtl/>
              </w:rPr>
              <w:t xml:space="preserve"> لوزارة المالية</w:t>
            </w:r>
            <w:r w:rsidRPr="00E01645">
              <w:rPr>
                <w:b/>
                <w:bCs/>
                <w:sz w:val="28"/>
                <w:szCs w:val="28"/>
                <w:highlight w:val="yellow"/>
              </w:rPr>
              <w:t>.</w:t>
            </w:r>
          </w:p>
          <w:p w:rsidR="00E01645" w:rsidRPr="00E01645" w:rsidRDefault="00E01645" w:rsidP="00E01645">
            <w:pPr>
              <w:bidi/>
              <w:jc w:val="both"/>
              <w:rPr>
                <w:b/>
                <w:bCs/>
                <w:sz w:val="28"/>
                <w:szCs w:val="28"/>
              </w:rPr>
            </w:pPr>
          </w:p>
          <w:p w:rsidR="00E01645" w:rsidRPr="00E01645" w:rsidRDefault="00E01645" w:rsidP="00E01645">
            <w:pPr>
              <w:bidi/>
              <w:jc w:val="both"/>
              <w:rPr>
                <w:b/>
                <w:bCs/>
                <w:sz w:val="28"/>
                <w:szCs w:val="28"/>
              </w:rPr>
            </w:pPr>
            <w:r w:rsidRPr="00E01645">
              <w:rPr>
                <w:b/>
                <w:bCs/>
                <w:sz w:val="28"/>
                <w:szCs w:val="28"/>
              </w:rPr>
              <w:t>)</w:t>
            </w:r>
            <w:r w:rsidRPr="00E01645">
              <w:rPr>
                <w:sz w:val="28"/>
                <w:szCs w:val="28"/>
              </w:rPr>
              <w:t xml:space="preserve"> </w:t>
            </w:r>
            <w:hyperlink r:id="rId5" w:history="1">
              <w:r w:rsidRPr="00E01645">
                <w:rPr>
                  <w:rStyle w:val="Hyperlink"/>
                  <w:b/>
                  <w:bCs/>
                  <w:sz w:val="28"/>
                  <w:szCs w:val="28"/>
                </w:rPr>
                <w:t>https://www.mof.gov.ae/en/Pages/default.aspx</w:t>
              </w:r>
            </w:hyperlink>
            <w:r w:rsidRPr="00E01645">
              <w:rPr>
                <w:b/>
                <w:bCs/>
                <w:sz w:val="28"/>
                <w:szCs w:val="28"/>
              </w:rPr>
              <w:t xml:space="preserve"> </w:t>
            </w:r>
          </w:p>
          <w:p w:rsidR="00E01645" w:rsidRPr="00E01645" w:rsidRDefault="00E01645" w:rsidP="00E01645">
            <w:pPr>
              <w:bidi/>
              <w:jc w:val="both"/>
              <w:rPr>
                <w:sz w:val="28"/>
                <w:szCs w:val="28"/>
              </w:rPr>
            </w:pPr>
          </w:p>
          <w:p w:rsidR="00E01645" w:rsidRPr="00E01645" w:rsidRDefault="00E01645" w:rsidP="00E01645">
            <w:pPr>
              <w:bidi/>
              <w:jc w:val="both"/>
              <w:rPr>
                <w:sz w:val="28"/>
                <w:szCs w:val="28"/>
              </w:rPr>
            </w:pPr>
          </w:p>
          <w:p w:rsidR="00E01645" w:rsidRPr="00E01645" w:rsidRDefault="00E01645" w:rsidP="00E01645">
            <w:pPr>
              <w:bidi/>
              <w:jc w:val="both"/>
              <w:rPr>
                <w:sz w:val="28"/>
                <w:szCs w:val="28"/>
              </w:rPr>
            </w:pPr>
          </w:p>
          <w:p w:rsidR="00E01645" w:rsidRPr="00E01645" w:rsidRDefault="00E01645" w:rsidP="00E01645">
            <w:pPr>
              <w:bidi/>
              <w:jc w:val="both"/>
              <w:rPr>
                <w:sz w:val="28"/>
                <w:szCs w:val="28"/>
              </w:rPr>
            </w:pPr>
            <w:r w:rsidRPr="00E01645">
              <w:rPr>
                <w:sz w:val="28"/>
                <w:szCs w:val="28"/>
              </w:rPr>
              <w:t xml:space="preserve"> </w:t>
            </w:r>
            <w:r w:rsidRPr="00E01645">
              <w:rPr>
                <w:sz w:val="28"/>
                <w:szCs w:val="28"/>
                <w:rtl/>
              </w:rPr>
              <w:t>ً وشكرا لكم</w:t>
            </w:r>
          </w:p>
        </w:tc>
      </w:tr>
    </w:tbl>
    <w:p w:rsidR="009A7F09" w:rsidRDefault="009A7F09"/>
    <w:sectPr w:rsidR="009A7F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645"/>
    <w:rsid w:val="009A7F09"/>
    <w:rsid w:val="00E016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D460C"/>
  <w15:chartTrackingRefBased/>
  <w15:docId w15:val="{E7B48303-B6EE-4570-9565-59F1CE380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1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1645"/>
    <w:rPr>
      <w:color w:val="0563C1" w:themeColor="hyperlink"/>
      <w:u w:val="single"/>
    </w:rPr>
  </w:style>
  <w:style w:type="character" w:styleId="UnresolvedMention">
    <w:name w:val="Unresolved Mention"/>
    <w:basedOn w:val="DefaultParagraphFont"/>
    <w:uiPriority w:val="99"/>
    <w:semiHidden/>
    <w:unhideWhenUsed/>
    <w:rsid w:val="00E016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of.gov.ae/en/Pages/default.aspx" TargetMode="External"/><Relationship Id="rId4" Type="http://schemas.openxmlformats.org/officeDocument/2006/relationships/hyperlink" Target="https://www.mof.gov.ae/en/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Abu Dhabi Ports</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Chenganath</dc:creator>
  <cp:keywords/>
  <dc:description/>
  <cp:lastModifiedBy>Mohamed Chenganath</cp:lastModifiedBy>
  <cp:revision>1</cp:revision>
  <dcterms:created xsi:type="dcterms:W3CDTF">2022-07-28T04:07:00Z</dcterms:created>
  <dcterms:modified xsi:type="dcterms:W3CDTF">2022-07-28T04:12:00Z</dcterms:modified>
</cp:coreProperties>
</file>